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B9D" w:rsidRPr="00981612" w:rsidRDefault="00D34B9D" w:rsidP="00D34B9D">
      <w:pPr>
        <w:jc w:val="center"/>
      </w:pPr>
      <w:r w:rsidRPr="00981612">
        <w:t>Изображение государственного Герба Республики Казахстан</w:t>
      </w: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pBdr>
          <w:bottom w:val="single" w:sz="4" w:space="1" w:color="auto"/>
        </w:pBdr>
        <w:jc w:val="center"/>
        <w:rPr>
          <w:b/>
        </w:rPr>
      </w:pPr>
      <w:r w:rsidRPr="00981612">
        <w:rPr>
          <w:b/>
        </w:rPr>
        <w:t>НАЦИОНАЛЬНЫЙ СТАНДАРТ РЕСПУБЛИКИ КАЗАХСТАН</w:t>
      </w:r>
    </w:p>
    <w:p w:rsidR="00D34B9D" w:rsidRPr="00981612" w:rsidRDefault="00D34B9D" w:rsidP="00D34B9D">
      <w:pPr>
        <w:jc w:val="center"/>
        <w:rPr>
          <w:b/>
        </w:rPr>
      </w:pPr>
      <w:r w:rsidRPr="00981612">
        <w:rPr>
          <w:b/>
        </w:rPr>
        <w:t>Национальная система стандартизации Республики Казахстан</w:t>
      </w: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8C3A27" w:rsidRDefault="008C3A27" w:rsidP="00D34B9D">
      <w:pPr>
        <w:jc w:val="center"/>
        <w:rPr>
          <w:b/>
          <w:lang w:val="kk-KZ"/>
        </w:rPr>
      </w:pPr>
      <w:r w:rsidRPr="008C3A27">
        <w:rPr>
          <w:b/>
        </w:rPr>
        <w:t>ПОРЯДОК ПРОВЕДЕНИЯ МОНИТОРИНГА В СФЕРЕ СТАНДАРТИЗАЦИИ</w:t>
      </w: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  <w:r w:rsidRPr="00981612">
        <w:rPr>
          <w:b/>
        </w:rPr>
        <w:t>Изменение № 1</w:t>
      </w: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8C3A27" w:rsidP="00D34B9D">
      <w:pPr>
        <w:jc w:val="center"/>
        <w:rPr>
          <w:b/>
          <w:lang w:val="kk-KZ"/>
        </w:rPr>
      </w:pPr>
      <w:proofErr w:type="gramStart"/>
      <w:r>
        <w:rPr>
          <w:b/>
        </w:rPr>
        <w:t>СТ</w:t>
      </w:r>
      <w:proofErr w:type="gramEnd"/>
      <w:r>
        <w:rPr>
          <w:b/>
        </w:rPr>
        <w:t xml:space="preserve"> РК 1.62-2019</w:t>
      </w: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293BF1" w:rsidRDefault="00293BF1" w:rsidP="00D34B9D">
      <w:pPr>
        <w:jc w:val="center"/>
        <w:rPr>
          <w:i/>
        </w:rPr>
      </w:pPr>
      <w:r w:rsidRPr="00293BF1">
        <w:rPr>
          <w:i/>
        </w:rPr>
        <w:t>Настоящий проект стандарта не подлежит применению до его утверждения</w:t>
      </w: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</w:rPr>
      </w:pPr>
    </w:p>
    <w:p w:rsidR="00D34B9D" w:rsidRPr="00981612" w:rsidRDefault="00D34B9D" w:rsidP="00D34B9D">
      <w:pPr>
        <w:jc w:val="center"/>
        <w:rPr>
          <w:b/>
          <w:bCs/>
        </w:rPr>
      </w:pPr>
      <w:r w:rsidRPr="00981612">
        <w:rPr>
          <w:b/>
          <w:bCs/>
        </w:rPr>
        <w:t>Комитет технического регулирования и метрологии</w:t>
      </w:r>
    </w:p>
    <w:p w:rsidR="00D34B9D" w:rsidRPr="00981612" w:rsidRDefault="00D34B9D" w:rsidP="00D34B9D">
      <w:pPr>
        <w:jc w:val="center"/>
        <w:rPr>
          <w:b/>
          <w:bCs/>
        </w:rPr>
      </w:pPr>
      <w:r w:rsidRPr="00981612">
        <w:rPr>
          <w:b/>
          <w:bCs/>
        </w:rPr>
        <w:t xml:space="preserve">Министерства </w:t>
      </w:r>
      <w:r w:rsidRPr="00981612">
        <w:rPr>
          <w:b/>
          <w:bCs/>
          <w:lang w:val="kk-KZ"/>
        </w:rPr>
        <w:t>торговли и интеграции</w:t>
      </w:r>
      <w:r w:rsidRPr="00981612">
        <w:rPr>
          <w:b/>
          <w:bCs/>
        </w:rPr>
        <w:t xml:space="preserve"> Республики Казахстан</w:t>
      </w:r>
    </w:p>
    <w:p w:rsidR="00D34B9D" w:rsidRPr="00981612" w:rsidRDefault="00D34B9D" w:rsidP="00D34B9D">
      <w:pPr>
        <w:jc w:val="center"/>
        <w:rPr>
          <w:b/>
          <w:bCs/>
        </w:rPr>
      </w:pPr>
      <w:r w:rsidRPr="00981612">
        <w:rPr>
          <w:b/>
          <w:bCs/>
        </w:rPr>
        <w:t>(Госстандарт)</w:t>
      </w:r>
    </w:p>
    <w:p w:rsidR="00D34B9D" w:rsidRPr="00981612" w:rsidRDefault="00D34B9D" w:rsidP="00D34B9D">
      <w:pPr>
        <w:jc w:val="center"/>
        <w:rPr>
          <w:b/>
          <w:bCs/>
        </w:rPr>
      </w:pPr>
    </w:p>
    <w:p w:rsidR="00D34B9D" w:rsidRPr="00981612" w:rsidRDefault="008C3A27" w:rsidP="00D34B9D">
      <w:pPr>
        <w:jc w:val="center"/>
      </w:pPr>
      <w:r>
        <w:rPr>
          <w:b/>
          <w:bCs/>
          <w:lang w:val="kk-KZ"/>
        </w:rPr>
        <w:t>Астана</w:t>
      </w:r>
    </w:p>
    <w:p w:rsidR="00D34B9D" w:rsidRPr="00981612" w:rsidRDefault="00D34B9D" w:rsidP="00D34B9D">
      <w:pPr>
        <w:pStyle w:val="a8"/>
        <w:pageBreakBefore/>
        <w:ind w:firstLine="0"/>
        <w:jc w:val="both"/>
        <w:sectPr w:rsidR="00D34B9D" w:rsidRPr="00981612" w:rsidSect="00F55B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134" w:left="1418" w:header="1021" w:footer="1021" w:gutter="0"/>
          <w:pgNumType w:fmt="upperRoman" w:start="1" w:chapStyle="2"/>
          <w:cols w:space="708"/>
          <w:titlePg/>
          <w:docGrid w:linePitch="360"/>
        </w:sectPr>
      </w:pPr>
    </w:p>
    <w:p w:rsidR="00D34B9D" w:rsidRPr="00981612" w:rsidRDefault="00D34B9D" w:rsidP="00D34B9D">
      <w:pPr>
        <w:pStyle w:val="aa"/>
        <w:pBdr>
          <w:bottom w:val="single" w:sz="4" w:space="1" w:color="auto"/>
        </w:pBdr>
        <w:spacing w:after="0"/>
        <w:ind w:firstLine="567"/>
        <w:jc w:val="both"/>
        <w:rPr>
          <w:b/>
        </w:rPr>
      </w:pPr>
      <w:r w:rsidRPr="00981612">
        <w:rPr>
          <w:b/>
        </w:rPr>
        <w:lastRenderedPageBreak/>
        <w:t xml:space="preserve">Изменение №1 </w:t>
      </w:r>
      <w:proofErr w:type="gramStart"/>
      <w:r w:rsidRPr="00981612">
        <w:rPr>
          <w:b/>
        </w:rPr>
        <w:t>СТ</w:t>
      </w:r>
      <w:proofErr w:type="gramEnd"/>
      <w:r w:rsidRPr="00981612">
        <w:rPr>
          <w:b/>
        </w:rPr>
        <w:t xml:space="preserve"> РК 1.</w:t>
      </w:r>
      <w:r w:rsidR="008C3A27">
        <w:rPr>
          <w:b/>
        </w:rPr>
        <w:t>62</w:t>
      </w:r>
      <w:r w:rsidRPr="00981612">
        <w:rPr>
          <w:b/>
        </w:rPr>
        <w:t>-20</w:t>
      </w:r>
      <w:r w:rsidR="008C3A27">
        <w:rPr>
          <w:b/>
        </w:rPr>
        <w:t>19</w:t>
      </w:r>
      <w:r w:rsidRPr="00981612">
        <w:rPr>
          <w:b/>
        </w:rPr>
        <w:t xml:space="preserve"> «Национальная система стандартизации Республики Казахстан. </w:t>
      </w:r>
      <w:r w:rsidR="008C3A27" w:rsidRPr="008C3A27">
        <w:rPr>
          <w:b/>
        </w:rPr>
        <w:t>Порядок проведения мониторинга в сфере стандартизации</w:t>
      </w:r>
      <w:r w:rsidR="008C3A27" w:rsidRPr="00981612">
        <w:rPr>
          <w:b/>
        </w:rPr>
        <w:t>»</w:t>
      </w:r>
    </w:p>
    <w:p w:rsidR="00D34B9D" w:rsidRPr="00981612" w:rsidRDefault="00D34B9D" w:rsidP="00D34B9D">
      <w:pPr>
        <w:widowControl w:val="0"/>
        <w:spacing w:line="230" w:lineRule="auto"/>
        <w:ind w:firstLine="567"/>
        <w:jc w:val="right"/>
        <w:outlineLvl w:val="0"/>
        <w:rPr>
          <w:b/>
        </w:rPr>
      </w:pPr>
    </w:p>
    <w:p w:rsidR="00D34B9D" w:rsidRDefault="00D34B9D" w:rsidP="00D34B9D">
      <w:pPr>
        <w:widowControl w:val="0"/>
        <w:spacing w:line="230" w:lineRule="auto"/>
        <w:ind w:firstLine="567"/>
        <w:jc w:val="both"/>
        <w:outlineLvl w:val="0"/>
        <w:rPr>
          <w:b/>
        </w:rPr>
      </w:pPr>
      <w:r w:rsidRPr="00981612">
        <w:rPr>
          <w:b/>
        </w:rPr>
        <w:t xml:space="preserve">Утверждено и введено в действие приказом </w:t>
      </w:r>
      <w:r w:rsidR="00DC7591">
        <w:rPr>
          <w:b/>
        </w:rPr>
        <w:t xml:space="preserve">Председателя </w:t>
      </w:r>
      <w:r w:rsidRPr="00981612">
        <w:rPr>
          <w:b/>
        </w:rPr>
        <w:t>Комитета технического регулирования и метрологии Министерства торговли и интеграции Республики Казахстан от ___ 202</w:t>
      </w:r>
      <w:r w:rsidR="008C3A27">
        <w:rPr>
          <w:b/>
        </w:rPr>
        <w:t>3</w:t>
      </w:r>
      <w:r w:rsidRPr="00981612">
        <w:rPr>
          <w:b/>
        </w:rPr>
        <w:t xml:space="preserve"> года №___</w:t>
      </w:r>
    </w:p>
    <w:p w:rsidR="00DC7591" w:rsidRPr="00981612" w:rsidRDefault="00DC7591" w:rsidP="00D34B9D">
      <w:pPr>
        <w:widowControl w:val="0"/>
        <w:spacing w:line="230" w:lineRule="auto"/>
        <w:ind w:firstLine="567"/>
        <w:jc w:val="both"/>
        <w:outlineLvl w:val="0"/>
        <w:rPr>
          <w:b/>
        </w:rPr>
      </w:pPr>
    </w:p>
    <w:p w:rsidR="00D34B9D" w:rsidRPr="00981612" w:rsidRDefault="00D34B9D" w:rsidP="00DC7591">
      <w:pPr>
        <w:widowControl w:val="0"/>
        <w:spacing w:line="230" w:lineRule="auto"/>
        <w:ind w:firstLine="567"/>
        <w:jc w:val="right"/>
        <w:outlineLvl w:val="0"/>
        <w:rPr>
          <w:b/>
        </w:rPr>
      </w:pPr>
      <w:r w:rsidRPr="00981612">
        <w:rPr>
          <w:b/>
        </w:rPr>
        <w:t>Дата введения ____</w:t>
      </w:r>
    </w:p>
    <w:p w:rsidR="00D34B9D" w:rsidRPr="00981612" w:rsidRDefault="00D34B9D" w:rsidP="00D34B9D">
      <w:pPr>
        <w:widowControl w:val="0"/>
        <w:tabs>
          <w:tab w:val="left" w:pos="5610"/>
        </w:tabs>
        <w:spacing w:line="230" w:lineRule="auto"/>
        <w:ind w:firstLine="567"/>
        <w:jc w:val="center"/>
        <w:outlineLvl w:val="0"/>
        <w:rPr>
          <w:b/>
        </w:rPr>
      </w:pPr>
    </w:p>
    <w:p w:rsidR="00D34B9D" w:rsidRPr="00981612" w:rsidRDefault="00D34B9D" w:rsidP="00D34B9D">
      <w:pPr>
        <w:widowControl w:val="0"/>
        <w:tabs>
          <w:tab w:val="left" w:pos="5610"/>
        </w:tabs>
        <w:ind w:firstLine="567"/>
        <w:jc w:val="both"/>
        <w:outlineLvl w:val="0"/>
      </w:pPr>
      <w:r w:rsidRPr="00981612">
        <w:t xml:space="preserve">Пункт </w:t>
      </w:r>
      <w:r w:rsidR="008C3A27">
        <w:t>2</w:t>
      </w:r>
      <w:r w:rsidRPr="00981612">
        <w:t xml:space="preserve"> изложить в редакции:</w:t>
      </w:r>
    </w:p>
    <w:p w:rsidR="00F67793" w:rsidRPr="00F67793" w:rsidRDefault="00981612" w:rsidP="00F67793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981612">
        <w:t>«</w:t>
      </w:r>
      <w:r w:rsidR="00F67793" w:rsidRPr="00F67793">
        <w:rPr>
          <w:b/>
        </w:rPr>
        <w:t>2 Нормативные ссылки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r>
        <w:t>Для применения настоящего стандарта необходимы следующие ссылочные документы по стандартизации: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proofErr w:type="gramStart"/>
      <w:r>
        <w:t>СТ</w:t>
      </w:r>
      <w:proofErr w:type="gramEnd"/>
      <w:r>
        <w:t xml:space="preserve"> РК 1.1-2019 Национальная система стандартизации Республики Казахстан. Стандартизация и смежные виды деятельности. Термины и определения.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proofErr w:type="gramStart"/>
      <w:r>
        <w:t>СТ</w:t>
      </w:r>
      <w:proofErr w:type="gramEnd"/>
      <w:r>
        <w:t xml:space="preserve"> РК 1.2-2021 </w:t>
      </w:r>
      <w:r w:rsidRPr="00F67793">
        <w:t>Национальная система стандартизации Республики Казахстан</w:t>
      </w:r>
      <w:r>
        <w:t>.</w:t>
      </w:r>
      <w:r w:rsidRPr="00F67793">
        <w:t xml:space="preserve"> Порядок разработки документов по стандартизации</w:t>
      </w:r>
      <w:r>
        <w:t>.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proofErr w:type="gramStart"/>
      <w:r>
        <w:t>СТ</w:t>
      </w:r>
      <w:proofErr w:type="gramEnd"/>
      <w:r>
        <w:t xml:space="preserve"> РК 1.7-2020 </w:t>
      </w:r>
      <w:r w:rsidRPr="00F67793">
        <w:t>Национальная система стандартизации Республики Казахстан</w:t>
      </w:r>
      <w:r>
        <w:t>.</w:t>
      </w:r>
      <w:r w:rsidRPr="00F67793">
        <w:t xml:space="preserve"> Национальный план стандартизации</w:t>
      </w:r>
      <w:r>
        <w:t>.</w:t>
      </w:r>
      <w:r w:rsidRPr="00F67793">
        <w:t xml:space="preserve"> Порядок разработки, согласования, утверждения, внесения изменений и (или) дополнений</w:t>
      </w:r>
      <w:r>
        <w:t>.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proofErr w:type="gramStart"/>
      <w:r>
        <w:t>СТ</w:t>
      </w:r>
      <w:proofErr w:type="gramEnd"/>
      <w:r>
        <w:t xml:space="preserve"> РК 1.8-2019 Национальная система стандартизации</w:t>
      </w:r>
      <w:r w:rsidRPr="00F67793">
        <w:t xml:space="preserve"> Республики Казахстан</w:t>
      </w:r>
      <w:r>
        <w:t>. Порядок издания и обеспечения нормативными документами и информацией Единого государственного фонда нормативных технических документов.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proofErr w:type="gramStart"/>
      <w:r>
        <w:t>СТ</w:t>
      </w:r>
      <w:proofErr w:type="gramEnd"/>
      <w:r>
        <w:t xml:space="preserve"> РК 1.15-2019 Национальная система стандартизации Республики Казахстан. Технические комитеты по стандартизации. Порядок создания и функционирования.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</w:pPr>
      <w:proofErr w:type="gramStart"/>
      <w:r>
        <w:t>СТ</w:t>
      </w:r>
      <w:proofErr w:type="gramEnd"/>
      <w:r>
        <w:t xml:space="preserve"> РК 1.23-2021 </w:t>
      </w:r>
      <w:r w:rsidRPr="00F67793">
        <w:t>Национальная система стандартизации Республики Казахстан</w:t>
      </w:r>
      <w:r>
        <w:t>.</w:t>
      </w:r>
      <w:r w:rsidRPr="00F67793">
        <w:t xml:space="preserve"> Порядок проведения работ по межгосударственной стандартизации в Республике Казахстан</w:t>
      </w:r>
      <w:r>
        <w:t>.</w:t>
      </w:r>
    </w:p>
    <w:p w:rsidR="00F67793" w:rsidRDefault="00F67793" w:rsidP="00F67793">
      <w:pPr>
        <w:widowControl w:val="0"/>
        <w:tabs>
          <w:tab w:val="left" w:pos="5610"/>
        </w:tabs>
        <w:ind w:firstLine="567"/>
        <w:jc w:val="both"/>
        <w:outlineLvl w:val="0"/>
        <w:rPr>
          <w:sz w:val="20"/>
        </w:rPr>
      </w:pPr>
    </w:p>
    <w:p w:rsidR="00D34B9D" w:rsidRPr="00981612" w:rsidRDefault="00F67793" w:rsidP="009840B5">
      <w:pPr>
        <w:widowControl w:val="0"/>
        <w:tabs>
          <w:tab w:val="left" w:pos="5610"/>
        </w:tabs>
        <w:ind w:firstLine="567"/>
        <w:jc w:val="both"/>
        <w:outlineLvl w:val="0"/>
      </w:pPr>
      <w:r w:rsidRPr="00F67793">
        <w:rPr>
          <w:sz w:val="20"/>
        </w:rPr>
        <w:t xml:space="preserve">Примечание - </w:t>
      </w:r>
      <w:r w:rsidR="009840B5" w:rsidRPr="009840B5">
        <w:rPr>
          <w:sz w:val="20"/>
        </w:rPr>
        <w:t>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proofErr w:type="gramStart"/>
      <w:r>
        <w:rPr>
          <w:sz w:val="20"/>
        </w:rPr>
        <w:t>.</w:t>
      </w:r>
      <w:r w:rsidR="009840B5">
        <w:rPr>
          <w:sz w:val="20"/>
        </w:rPr>
        <w:t xml:space="preserve"> </w:t>
      </w:r>
      <w:r w:rsidR="00981612" w:rsidRPr="00981612">
        <w:t>»;</w:t>
      </w:r>
    </w:p>
    <w:p w:rsidR="009840B5" w:rsidRDefault="009840B5" w:rsidP="00D34B9D">
      <w:pPr>
        <w:widowControl w:val="0"/>
        <w:tabs>
          <w:tab w:val="left" w:pos="5610"/>
        </w:tabs>
        <w:ind w:firstLine="567"/>
        <w:jc w:val="both"/>
        <w:outlineLvl w:val="0"/>
      </w:pPr>
    </w:p>
    <w:p w:rsidR="00981612" w:rsidRPr="00981612" w:rsidRDefault="003B7DA9" w:rsidP="00D34B9D">
      <w:pPr>
        <w:widowControl w:val="0"/>
        <w:tabs>
          <w:tab w:val="left" w:pos="5610"/>
        </w:tabs>
        <w:ind w:firstLine="567"/>
        <w:jc w:val="both"/>
        <w:outlineLvl w:val="0"/>
      </w:pPr>
      <w:proofErr w:type="gramEnd"/>
      <w:r>
        <w:t>Раздел</w:t>
      </w:r>
      <w:r w:rsidR="00981612" w:rsidRPr="00981612">
        <w:t xml:space="preserve"> </w:t>
      </w:r>
      <w:r w:rsidR="00F67793">
        <w:t>4</w:t>
      </w:r>
      <w:r w:rsidR="00981612" w:rsidRPr="00981612">
        <w:t xml:space="preserve"> </w:t>
      </w:r>
      <w:r w:rsidR="00F67793" w:rsidRPr="00981612">
        <w:t>изложить в редакции</w:t>
      </w:r>
      <w:r w:rsidR="00981612" w:rsidRPr="00981612">
        <w:t>:</w:t>
      </w:r>
    </w:p>
    <w:p w:rsidR="003B7DA9" w:rsidRDefault="00981612" w:rsidP="003B7DA9">
      <w:pPr>
        <w:widowControl w:val="0"/>
        <w:tabs>
          <w:tab w:val="left" w:pos="5610"/>
        </w:tabs>
        <w:ind w:firstLine="567"/>
        <w:jc w:val="both"/>
        <w:outlineLvl w:val="0"/>
      </w:pPr>
      <w:r w:rsidRPr="00981612">
        <w:t>«</w:t>
      </w:r>
      <w:r w:rsidR="003B7DA9" w:rsidRPr="003B7DA9">
        <w:rPr>
          <w:b/>
        </w:rPr>
        <w:t>4 Основные положения</w:t>
      </w:r>
    </w:p>
    <w:p w:rsidR="003B7DA9" w:rsidRDefault="003B7DA9" w:rsidP="003B7DA9">
      <w:pPr>
        <w:widowControl w:val="0"/>
        <w:tabs>
          <w:tab w:val="left" w:pos="5610"/>
        </w:tabs>
        <w:ind w:firstLine="567"/>
        <w:jc w:val="both"/>
        <w:outlineLvl w:val="0"/>
      </w:pPr>
    </w:p>
    <w:p w:rsidR="003B7DA9" w:rsidRDefault="003B7DA9" w:rsidP="003B7DA9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4.1 Мониторинг осуществляется </w:t>
      </w:r>
      <w:r w:rsidR="00BD3F1E">
        <w:t xml:space="preserve">ежегодно </w:t>
      </w:r>
      <w:r>
        <w:t>государственными органами</w:t>
      </w:r>
      <w:r w:rsidR="00BD3F1E">
        <w:t xml:space="preserve"> в пределах компетенции и</w:t>
      </w:r>
      <w:r>
        <w:t xml:space="preserve"> ТК </w:t>
      </w:r>
      <w:r w:rsidR="00BD3F1E" w:rsidRPr="00BD3F1E">
        <w:t xml:space="preserve">по закрепленным объектам стандартизации </w:t>
      </w:r>
      <w:r>
        <w:t>согласно [1].</w:t>
      </w:r>
    </w:p>
    <w:p w:rsidR="005F1038" w:rsidRDefault="005F1038" w:rsidP="005F1038">
      <w:pPr>
        <w:widowControl w:val="0"/>
        <w:tabs>
          <w:tab w:val="left" w:pos="5610"/>
        </w:tabs>
        <w:ind w:firstLine="567"/>
        <w:jc w:val="both"/>
        <w:outlineLvl w:val="0"/>
      </w:pPr>
      <w:r>
        <w:t>В случае отсутствия профильного ТК мониторинг проводят разработчики стандартов или НОС.</w:t>
      </w:r>
    </w:p>
    <w:p w:rsidR="00BD3F1E" w:rsidRDefault="003B7DA9" w:rsidP="003B7DA9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4.2 </w:t>
      </w:r>
      <w:r w:rsidR="009840B5">
        <w:t>К</w:t>
      </w:r>
      <w:r w:rsidR="00BD3F1E">
        <w:t>оординацию мониторинга</w:t>
      </w:r>
      <w:r w:rsidR="009840B5" w:rsidRPr="009840B5">
        <w:t xml:space="preserve"> </w:t>
      </w:r>
      <w:r w:rsidR="009840B5">
        <w:t>осуществляет</w:t>
      </w:r>
      <w:r w:rsidR="009840B5" w:rsidRPr="009840B5">
        <w:t xml:space="preserve"> </w:t>
      </w:r>
      <w:r w:rsidR="009840B5">
        <w:t>НОС</w:t>
      </w:r>
      <w:r w:rsidR="00BD3F1E">
        <w:t>.</w:t>
      </w:r>
    </w:p>
    <w:p w:rsidR="003B7DA9" w:rsidRDefault="00BD3F1E" w:rsidP="003B7DA9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4.3 </w:t>
      </w:r>
      <w:r w:rsidR="003B7DA9">
        <w:t>Задачами мониторинга являются:</w:t>
      </w:r>
    </w:p>
    <w:p w:rsidR="003B7DA9" w:rsidRDefault="003B7DA9" w:rsidP="003B7DA9">
      <w:pPr>
        <w:widowControl w:val="0"/>
        <w:tabs>
          <w:tab w:val="left" w:pos="5610"/>
        </w:tabs>
        <w:ind w:firstLine="567"/>
        <w:jc w:val="both"/>
        <w:outlineLvl w:val="0"/>
      </w:pPr>
      <w:r>
        <w:t>1) определение уровня применения стандартов;</w:t>
      </w:r>
    </w:p>
    <w:p w:rsidR="003B7DA9" w:rsidRDefault="003B7DA9" w:rsidP="003B7DA9">
      <w:pPr>
        <w:widowControl w:val="0"/>
        <w:tabs>
          <w:tab w:val="left" w:pos="5610"/>
        </w:tabs>
        <w:ind w:firstLine="567"/>
        <w:jc w:val="both"/>
        <w:outlineLvl w:val="0"/>
      </w:pPr>
      <w:r>
        <w:t>2) проверка актуальности стандартов.</w:t>
      </w:r>
    </w:p>
    <w:p w:rsidR="00431584" w:rsidRDefault="00BD3F1E" w:rsidP="00431584">
      <w:pPr>
        <w:widowControl w:val="0"/>
        <w:tabs>
          <w:tab w:val="left" w:pos="5610"/>
        </w:tabs>
        <w:ind w:firstLine="567"/>
        <w:jc w:val="both"/>
        <w:outlineLvl w:val="0"/>
      </w:pPr>
      <w:r>
        <w:t>4.4</w:t>
      </w:r>
      <w:r w:rsidR="00F67793">
        <w:t xml:space="preserve"> Мониторинг представляет собой сбор </w:t>
      </w:r>
      <w:r w:rsidR="00431584">
        <w:t>сведений</w:t>
      </w:r>
      <w:r w:rsidR="005F1038">
        <w:t>,</w:t>
      </w:r>
      <w:r w:rsidR="00431584">
        <w:t xml:space="preserve"> </w:t>
      </w:r>
      <w:r w:rsidR="005F1038">
        <w:t xml:space="preserve">необходимых для </w:t>
      </w:r>
      <w:r w:rsidR="00431584">
        <w:lastRenderedPageBreak/>
        <w:t>определения уровня применения стандартов</w:t>
      </w:r>
      <w:r w:rsidR="009840B5">
        <w:t xml:space="preserve"> и подготовки предложений по </w:t>
      </w:r>
      <w:r w:rsidR="005F1038">
        <w:t xml:space="preserve">разработке, </w:t>
      </w:r>
      <w:r w:rsidR="009840B5">
        <w:t>пересмотру, внесению изменений и</w:t>
      </w:r>
      <w:r w:rsidR="005F1038">
        <w:t>ли</w:t>
      </w:r>
      <w:r w:rsidR="009840B5">
        <w:t xml:space="preserve"> отмене стандартов</w:t>
      </w:r>
      <w:r w:rsidR="00431584">
        <w:t>.</w:t>
      </w:r>
    </w:p>
    <w:p w:rsidR="00F67793" w:rsidRDefault="005F1038" w:rsidP="00431584">
      <w:pPr>
        <w:widowControl w:val="0"/>
        <w:tabs>
          <w:tab w:val="left" w:pos="993"/>
        </w:tabs>
        <w:ind w:firstLine="567"/>
        <w:jc w:val="both"/>
        <w:outlineLvl w:val="0"/>
      </w:pPr>
      <w:r>
        <w:t>4.5</w:t>
      </w:r>
      <w:proofErr w:type="gramStart"/>
      <w:r>
        <w:t xml:space="preserve"> </w:t>
      </w:r>
      <w:r w:rsidR="00431584">
        <w:t>П</w:t>
      </w:r>
      <w:proofErr w:type="gramEnd"/>
      <w:r w:rsidR="00431584">
        <w:t>ри</w:t>
      </w:r>
      <w:r w:rsidR="003B7DA9">
        <w:t xml:space="preserve"> проведении мониторинга учитывае</w:t>
      </w:r>
      <w:r w:rsidR="00431584">
        <w:t>тся</w:t>
      </w:r>
      <w:r w:rsidR="00F67793">
        <w:t xml:space="preserve"> </w:t>
      </w:r>
      <w:r w:rsidR="00431584">
        <w:t>следующ</w:t>
      </w:r>
      <w:r w:rsidR="003B7DA9">
        <w:t>ие</w:t>
      </w:r>
      <w:r w:rsidR="00431584">
        <w:t xml:space="preserve"> </w:t>
      </w:r>
      <w:r w:rsidR="003B7DA9">
        <w:t>критерий применения стандартов</w:t>
      </w:r>
      <w:r w:rsidR="00F67793">
        <w:t>:</w:t>
      </w:r>
    </w:p>
    <w:p w:rsidR="00F67793" w:rsidRDefault="003B7DA9" w:rsidP="00431584">
      <w:pPr>
        <w:pStyle w:val="ae"/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</w:pPr>
      <w:r>
        <w:t xml:space="preserve">в </w:t>
      </w:r>
      <w:r w:rsidR="00BD3F1E">
        <w:t>област</w:t>
      </w:r>
      <w:r w:rsidR="004831DF">
        <w:t>ях</w:t>
      </w:r>
      <w:r w:rsidR="00F67793">
        <w:t xml:space="preserve"> аккредитации</w:t>
      </w:r>
      <w:r w:rsidR="00BD3F1E">
        <w:t xml:space="preserve"> субъектов аккредитации (ОПС, ИЛ, </w:t>
      </w:r>
      <w:proofErr w:type="gramStart"/>
      <w:r w:rsidR="00BD3F1E">
        <w:t>ПЛ</w:t>
      </w:r>
      <w:proofErr w:type="gramEnd"/>
      <w:r w:rsidR="00BD3F1E">
        <w:t>, КЛ)</w:t>
      </w:r>
      <w:r w:rsidR="00F67793">
        <w:t>;</w:t>
      </w:r>
    </w:p>
    <w:p w:rsidR="00F67793" w:rsidRDefault="003B7DA9" w:rsidP="00431584">
      <w:pPr>
        <w:pStyle w:val="ae"/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</w:pPr>
      <w:r>
        <w:t xml:space="preserve">в </w:t>
      </w:r>
      <w:r w:rsidR="00F67793">
        <w:t>выданных сертификат</w:t>
      </w:r>
      <w:r w:rsidR="004831DF">
        <w:t xml:space="preserve">ах </w:t>
      </w:r>
      <w:r w:rsidR="00F67793">
        <w:t>соответствия;</w:t>
      </w:r>
    </w:p>
    <w:p w:rsidR="00431584" w:rsidRDefault="003B7DA9" w:rsidP="00431584">
      <w:pPr>
        <w:pStyle w:val="ae"/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</w:pPr>
      <w:r>
        <w:t xml:space="preserve">в </w:t>
      </w:r>
      <w:r w:rsidR="00431584">
        <w:t>перечн</w:t>
      </w:r>
      <w:r>
        <w:t>ях</w:t>
      </w:r>
      <w:r w:rsidR="00431584">
        <w:t xml:space="preserve"> стандартов к </w:t>
      </w:r>
      <w:proofErr w:type="gramStart"/>
      <w:r w:rsidR="00BD3F1E">
        <w:t>ТР</w:t>
      </w:r>
      <w:proofErr w:type="gramEnd"/>
      <w:r w:rsidR="00431584">
        <w:t>;</w:t>
      </w:r>
    </w:p>
    <w:p w:rsidR="00431584" w:rsidRDefault="003B7DA9" w:rsidP="00431584">
      <w:pPr>
        <w:pStyle w:val="ae"/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</w:pPr>
      <w:r>
        <w:t xml:space="preserve">в </w:t>
      </w:r>
      <w:r w:rsidR="009840B5">
        <w:t>нормативных правовых</w:t>
      </w:r>
      <w:r w:rsidR="004831DF">
        <w:t xml:space="preserve"> и иных актах</w:t>
      </w:r>
      <w:r w:rsidR="00431584">
        <w:t>;</w:t>
      </w:r>
    </w:p>
    <w:p w:rsidR="00431584" w:rsidRDefault="00FE1034" w:rsidP="00431584">
      <w:pPr>
        <w:pStyle w:val="ae"/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</w:pPr>
      <w:r>
        <w:t>отечественными производителями продукции и поставщиками услуг</w:t>
      </w:r>
      <w:r w:rsidR="003B7DA9">
        <w:t>;</w:t>
      </w:r>
    </w:p>
    <w:p w:rsidR="00FE1034" w:rsidRDefault="00BD3F1E" w:rsidP="00FE1034">
      <w:pPr>
        <w:pStyle w:val="ae"/>
        <w:widowControl w:val="0"/>
        <w:numPr>
          <w:ilvl w:val="0"/>
          <w:numId w:val="1"/>
        </w:numPr>
        <w:tabs>
          <w:tab w:val="left" w:pos="993"/>
        </w:tabs>
        <w:ind w:left="0" w:firstLine="567"/>
        <w:jc w:val="both"/>
        <w:outlineLvl w:val="0"/>
      </w:pPr>
      <w:r>
        <w:t xml:space="preserve">выявленных при </w:t>
      </w:r>
      <w:r w:rsidR="00FE1034">
        <w:t>распространении</w:t>
      </w:r>
      <w:r w:rsidR="003B7DA9">
        <w:t xml:space="preserve"> стандартов на бумажном</w:t>
      </w:r>
      <w:r w:rsidR="00FE1034">
        <w:t xml:space="preserve"> носителе</w:t>
      </w:r>
      <w:r w:rsidR="003B7DA9">
        <w:t xml:space="preserve"> и в электронном </w:t>
      </w:r>
      <w:r w:rsidR="004B608B">
        <w:t>виде</w:t>
      </w:r>
      <w:r w:rsidR="003B7DA9">
        <w:t xml:space="preserve"> через </w:t>
      </w:r>
      <w:r>
        <w:t>ЕГФНТД</w:t>
      </w:r>
      <w:r w:rsidR="00FE1034">
        <w:t>.</w:t>
      </w:r>
    </w:p>
    <w:p w:rsidR="00D42906" w:rsidRDefault="005F1038" w:rsidP="00D42906">
      <w:pPr>
        <w:pStyle w:val="ae"/>
        <w:widowControl w:val="0"/>
        <w:tabs>
          <w:tab w:val="left" w:pos="993"/>
        </w:tabs>
        <w:ind w:left="0" w:firstLine="567"/>
        <w:jc w:val="both"/>
      </w:pPr>
      <w:r>
        <w:t>4.6</w:t>
      </w:r>
      <w:proofErr w:type="gramStart"/>
      <w:r w:rsidR="00FE1034">
        <w:t xml:space="preserve"> В</w:t>
      </w:r>
      <w:proofErr w:type="gramEnd"/>
      <w:r w:rsidR="003B7DA9">
        <w:t xml:space="preserve"> рамках мониторинга </w:t>
      </w:r>
      <w:r w:rsidR="00D42906" w:rsidRPr="00D42906">
        <w:t xml:space="preserve">НОС </w:t>
      </w:r>
      <w:r w:rsidR="003B7DA9" w:rsidRPr="00D42906">
        <w:t>анализирует актуальность основной нормативной базы (первоисточник</w:t>
      </w:r>
      <w:r w:rsidR="00D42906" w:rsidRPr="00D42906">
        <w:t>а</w:t>
      </w:r>
      <w:r w:rsidR="003B7DA9" w:rsidRPr="00D42906">
        <w:t>) на основе которых разработаны стандарты.</w:t>
      </w:r>
      <w:r w:rsidR="00D42906" w:rsidRPr="00D42906">
        <w:t xml:space="preserve"> Информация об актуальности основной нормативной базы (первоисточника) основывается на официальных источниках информации (информационный ресурс, каталог, указатель и т.д.) международных, региональных организаций по стандартизации и национальных органов по стандартизации иностранных государств.</w:t>
      </w:r>
      <w:r w:rsidR="00D42906">
        <w:t xml:space="preserve"> </w:t>
      </w:r>
    </w:p>
    <w:p w:rsidR="003B7DA9" w:rsidRDefault="003B7DA9" w:rsidP="00FE1034">
      <w:pPr>
        <w:widowControl w:val="0"/>
        <w:tabs>
          <w:tab w:val="left" w:pos="5610"/>
        </w:tabs>
        <w:ind w:firstLine="567"/>
        <w:jc w:val="both"/>
        <w:outlineLvl w:val="0"/>
      </w:pPr>
    </w:p>
    <w:p w:rsidR="003B7DA9" w:rsidRPr="003B7DA9" w:rsidRDefault="003B7DA9" w:rsidP="00FE1034">
      <w:pPr>
        <w:ind w:firstLine="567"/>
        <w:jc w:val="both"/>
        <w:rPr>
          <w:sz w:val="20"/>
        </w:rPr>
      </w:pPr>
      <w:r w:rsidRPr="003B7DA9">
        <w:rPr>
          <w:sz w:val="20"/>
        </w:rPr>
        <w:t xml:space="preserve">Примечание – </w:t>
      </w:r>
      <w:r w:rsidR="00BD3F1E">
        <w:rPr>
          <w:sz w:val="20"/>
        </w:rPr>
        <w:t>Обновление (а</w:t>
      </w:r>
      <w:r>
        <w:rPr>
          <w:sz w:val="20"/>
        </w:rPr>
        <w:t>ктуал</w:t>
      </w:r>
      <w:r w:rsidR="00BD3F1E">
        <w:rPr>
          <w:sz w:val="20"/>
        </w:rPr>
        <w:t>ьность)</w:t>
      </w:r>
      <w:r>
        <w:rPr>
          <w:sz w:val="20"/>
        </w:rPr>
        <w:t xml:space="preserve"> </w:t>
      </w:r>
      <w:r w:rsidRPr="003B7DA9">
        <w:rPr>
          <w:sz w:val="20"/>
        </w:rPr>
        <w:t xml:space="preserve">основной нормативной базы (первоисточников) не </w:t>
      </w:r>
      <w:r w:rsidR="00D42906">
        <w:rPr>
          <w:sz w:val="20"/>
        </w:rPr>
        <w:t xml:space="preserve">является критерием расчета </w:t>
      </w:r>
      <w:r>
        <w:rPr>
          <w:sz w:val="20"/>
        </w:rPr>
        <w:t>уровня применения стандартов.</w:t>
      </w:r>
    </w:p>
    <w:p w:rsidR="003B7DA9" w:rsidRDefault="003B7DA9" w:rsidP="00FE1034">
      <w:pPr>
        <w:widowControl w:val="0"/>
        <w:tabs>
          <w:tab w:val="left" w:pos="5610"/>
        </w:tabs>
        <w:ind w:firstLine="567"/>
        <w:jc w:val="both"/>
        <w:outlineLvl w:val="0"/>
      </w:pPr>
    </w:p>
    <w:p w:rsidR="004831DF" w:rsidRDefault="00FE1034" w:rsidP="00FE1034">
      <w:pPr>
        <w:ind w:firstLine="567"/>
        <w:jc w:val="both"/>
      </w:pPr>
      <w:r>
        <w:t>4.</w:t>
      </w:r>
      <w:r w:rsidR="005F1038">
        <w:t>7</w:t>
      </w:r>
      <w:r w:rsidR="004831DF">
        <w:t xml:space="preserve"> Полученные при проведении мониторинга сведения вносятся в форму, установленную в приложении А.</w:t>
      </w:r>
    </w:p>
    <w:p w:rsidR="004831DF" w:rsidRDefault="004831DF" w:rsidP="00FE1034">
      <w:pPr>
        <w:widowControl w:val="0"/>
        <w:tabs>
          <w:tab w:val="left" w:pos="5610"/>
        </w:tabs>
        <w:ind w:firstLine="567"/>
        <w:jc w:val="both"/>
        <w:outlineLvl w:val="0"/>
      </w:pPr>
    </w:p>
    <w:p w:rsidR="00777E19" w:rsidRDefault="00777E19" w:rsidP="005F323A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Разделы </w:t>
      </w:r>
      <w:r w:rsidR="00981612">
        <w:t>5</w:t>
      </w:r>
      <w:r>
        <w:t xml:space="preserve"> и 6 исключить.</w:t>
      </w:r>
    </w:p>
    <w:p w:rsidR="00777E19" w:rsidRDefault="00777E19" w:rsidP="005F323A">
      <w:pPr>
        <w:widowControl w:val="0"/>
        <w:tabs>
          <w:tab w:val="left" w:pos="5610"/>
        </w:tabs>
        <w:ind w:firstLine="567"/>
        <w:jc w:val="both"/>
        <w:outlineLvl w:val="0"/>
      </w:pPr>
    </w:p>
    <w:p w:rsidR="00981612" w:rsidRPr="00FE1034" w:rsidRDefault="00777E19" w:rsidP="005F323A">
      <w:pPr>
        <w:widowControl w:val="0"/>
        <w:tabs>
          <w:tab w:val="left" w:pos="5610"/>
        </w:tabs>
        <w:ind w:firstLine="567"/>
        <w:jc w:val="both"/>
        <w:outlineLvl w:val="0"/>
      </w:pPr>
      <w:r w:rsidRPr="00FE1034">
        <w:t>Раздел 7</w:t>
      </w:r>
      <w:r w:rsidR="00981612" w:rsidRPr="00FE1034">
        <w:t xml:space="preserve"> изложить в редакции:</w:t>
      </w:r>
    </w:p>
    <w:p w:rsidR="00777E19" w:rsidRPr="00FE1034" w:rsidRDefault="00981612" w:rsidP="005F323A">
      <w:pPr>
        <w:widowControl w:val="0"/>
        <w:tabs>
          <w:tab w:val="left" w:pos="5610"/>
        </w:tabs>
        <w:ind w:firstLine="567"/>
        <w:jc w:val="both"/>
        <w:outlineLvl w:val="0"/>
      </w:pPr>
      <w:r w:rsidRPr="00FE1034">
        <w:t>«</w:t>
      </w:r>
      <w:r w:rsidR="00777E19" w:rsidRPr="00FE1034">
        <w:rPr>
          <w:b/>
        </w:rPr>
        <w:t xml:space="preserve">7 </w:t>
      </w:r>
      <w:r w:rsidR="004831DF" w:rsidRPr="00FE1034">
        <w:rPr>
          <w:b/>
        </w:rPr>
        <w:t>Критерий определения уровня применения стандартов</w:t>
      </w:r>
      <w:r w:rsidR="00777E19" w:rsidRPr="00FE1034">
        <w:t xml:space="preserve"> </w:t>
      </w:r>
    </w:p>
    <w:p w:rsidR="00777E19" w:rsidRPr="00FE1034" w:rsidRDefault="00777E19" w:rsidP="005F323A">
      <w:pPr>
        <w:widowControl w:val="0"/>
        <w:tabs>
          <w:tab w:val="left" w:pos="5610"/>
        </w:tabs>
        <w:ind w:firstLine="567"/>
        <w:jc w:val="both"/>
        <w:outlineLvl w:val="0"/>
      </w:pPr>
    </w:p>
    <w:p w:rsidR="00777E19" w:rsidRPr="00FE1034" w:rsidRDefault="00777E19" w:rsidP="005F323A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E1034">
        <w:rPr>
          <w:b/>
        </w:rPr>
        <w:t xml:space="preserve">7.1 Применение </w:t>
      </w:r>
      <w:r w:rsidR="004831DF" w:rsidRPr="00FE1034">
        <w:rPr>
          <w:b/>
        </w:rPr>
        <w:t xml:space="preserve">стандартов в областях аккредитации субъектов аккредитации </w:t>
      </w:r>
    </w:p>
    <w:p w:rsidR="004831DF" w:rsidRPr="00DD48A6" w:rsidRDefault="004831DF" w:rsidP="005F323A">
      <w:pPr>
        <w:widowControl w:val="0"/>
        <w:tabs>
          <w:tab w:val="left" w:pos="5610"/>
        </w:tabs>
        <w:ind w:firstLine="567"/>
        <w:jc w:val="both"/>
        <w:outlineLvl w:val="0"/>
        <w:rPr>
          <w:b/>
          <w:highlight w:val="yellow"/>
        </w:rPr>
      </w:pPr>
    </w:p>
    <w:p w:rsidR="00FE1034" w:rsidRPr="008F6980" w:rsidRDefault="00FE1034" w:rsidP="005F323A">
      <w:pPr>
        <w:ind w:firstLine="567"/>
        <w:jc w:val="both"/>
      </w:pPr>
      <w:r w:rsidRPr="008F6980">
        <w:t xml:space="preserve">При проведении мониторинга осуществляется сбор информации о стандартах, указанных в областях аккредитации субъектов аккредитации (ОПС, ИЛ, </w:t>
      </w:r>
      <w:proofErr w:type="gramStart"/>
      <w:r w:rsidRPr="008F6980">
        <w:t>ПЛ</w:t>
      </w:r>
      <w:proofErr w:type="gramEnd"/>
      <w:r w:rsidRPr="008F6980">
        <w:t>, КЛ и др.).</w:t>
      </w:r>
    </w:p>
    <w:p w:rsidR="00FE1034" w:rsidRDefault="00FE1034" w:rsidP="005F323A">
      <w:pPr>
        <w:ind w:firstLine="567"/>
        <w:jc w:val="both"/>
      </w:pPr>
      <w:r w:rsidRPr="008F6980">
        <w:t>Области аккредитации размещены в реестре субъектов аккредитации.</w:t>
      </w:r>
    </w:p>
    <w:p w:rsidR="004831DF" w:rsidRPr="00DD48A6" w:rsidRDefault="004831DF" w:rsidP="005F323A">
      <w:pPr>
        <w:widowControl w:val="0"/>
        <w:tabs>
          <w:tab w:val="left" w:pos="5610"/>
        </w:tabs>
        <w:ind w:firstLine="567"/>
        <w:jc w:val="both"/>
        <w:outlineLvl w:val="0"/>
        <w:rPr>
          <w:highlight w:val="yellow"/>
        </w:rPr>
      </w:pPr>
    </w:p>
    <w:p w:rsidR="00FE1034" w:rsidRPr="008F6980" w:rsidRDefault="00FE1034" w:rsidP="005F323A">
      <w:pPr>
        <w:ind w:firstLine="567"/>
        <w:jc w:val="both"/>
        <w:rPr>
          <w:b/>
        </w:rPr>
      </w:pPr>
      <w:r>
        <w:rPr>
          <w:b/>
        </w:rPr>
        <w:t>7</w:t>
      </w:r>
      <w:r w:rsidRPr="008F6980">
        <w:rPr>
          <w:b/>
        </w:rPr>
        <w:t>.2 Применение стандартов в выданных сертификатах соответствия</w:t>
      </w:r>
    </w:p>
    <w:p w:rsidR="00FE1034" w:rsidRDefault="00FE1034" w:rsidP="005F323A">
      <w:pPr>
        <w:ind w:firstLine="567"/>
        <w:jc w:val="both"/>
      </w:pPr>
    </w:p>
    <w:p w:rsidR="00FE1034" w:rsidRPr="008F6980" w:rsidRDefault="00FE1034" w:rsidP="005F323A">
      <w:pPr>
        <w:ind w:firstLine="567"/>
        <w:jc w:val="both"/>
      </w:pPr>
      <w:r w:rsidRPr="008F6980">
        <w:t xml:space="preserve">При проведении мониторинга осуществляется сбор информации о стандартах, указанных в </w:t>
      </w:r>
      <w:r>
        <w:t>выданных сертификатах соответствия продукции и услуг</w:t>
      </w:r>
      <w:r w:rsidRPr="008F6980">
        <w:t>.</w:t>
      </w:r>
    </w:p>
    <w:p w:rsidR="00FE1034" w:rsidRDefault="00FE1034" w:rsidP="005F323A">
      <w:pPr>
        <w:ind w:firstLine="567"/>
        <w:jc w:val="both"/>
      </w:pPr>
      <w:r>
        <w:t>Сертификаты соответствия</w:t>
      </w:r>
      <w:r w:rsidRPr="008F6980">
        <w:t xml:space="preserve"> размещены в реестре </w:t>
      </w:r>
      <w:r w:rsidRPr="000B3BA5">
        <w:t>сертификатов соответствия и деклараци</w:t>
      </w:r>
      <w:r>
        <w:t>й</w:t>
      </w:r>
      <w:r w:rsidRPr="000B3BA5">
        <w:t xml:space="preserve"> о соответствии продукци</w:t>
      </w:r>
      <w:r>
        <w:t>и</w:t>
      </w:r>
      <w:r w:rsidRPr="000B3BA5">
        <w:t xml:space="preserve"> и услуг</w:t>
      </w:r>
      <w:r>
        <w:t xml:space="preserve"> (на портале </w:t>
      </w:r>
      <w:r w:rsidRPr="000B3BA5">
        <w:t>Е</w:t>
      </w:r>
      <w:r>
        <w:t>диное окно Республики К</w:t>
      </w:r>
      <w:r w:rsidRPr="000B3BA5">
        <w:t>азахстан</w:t>
      </w:r>
      <w:r>
        <w:t xml:space="preserve"> </w:t>
      </w:r>
      <w:r w:rsidRPr="000B3BA5">
        <w:t>для экспортно-импортных операций</w:t>
      </w:r>
      <w:r>
        <w:t xml:space="preserve"> - </w:t>
      </w:r>
      <w:r w:rsidRPr="000B3BA5">
        <w:t>https://eokno.gov.kz/</w:t>
      </w:r>
      <w:r>
        <w:t>)</w:t>
      </w:r>
      <w:r w:rsidRPr="000B3BA5">
        <w:t>.</w:t>
      </w:r>
    </w:p>
    <w:p w:rsidR="00FE1034" w:rsidRDefault="00FE1034" w:rsidP="005F323A">
      <w:pPr>
        <w:ind w:firstLine="567"/>
        <w:jc w:val="both"/>
      </w:pPr>
    </w:p>
    <w:p w:rsidR="00FE1034" w:rsidRPr="008F6980" w:rsidRDefault="00FE1034" w:rsidP="005F323A">
      <w:pPr>
        <w:ind w:firstLine="567"/>
        <w:jc w:val="both"/>
        <w:rPr>
          <w:b/>
        </w:rPr>
      </w:pPr>
      <w:r>
        <w:rPr>
          <w:b/>
        </w:rPr>
        <w:t>7</w:t>
      </w:r>
      <w:r w:rsidRPr="008F6980">
        <w:rPr>
          <w:b/>
        </w:rPr>
        <w:t xml:space="preserve">.3 Применение стандартов в перечнях стандартов к </w:t>
      </w:r>
      <w:r w:rsidR="005F323A">
        <w:rPr>
          <w:b/>
        </w:rPr>
        <w:t>техническим регламентам</w:t>
      </w:r>
    </w:p>
    <w:p w:rsidR="00FE1034" w:rsidRDefault="00FE1034" w:rsidP="005F323A">
      <w:pPr>
        <w:ind w:firstLine="567"/>
        <w:jc w:val="both"/>
      </w:pPr>
    </w:p>
    <w:p w:rsidR="00FE1034" w:rsidRPr="008F6980" w:rsidRDefault="00FE1034" w:rsidP="005F323A">
      <w:pPr>
        <w:ind w:firstLine="567"/>
        <w:jc w:val="both"/>
      </w:pPr>
      <w:r w:rsidRPr="008F6980">
        <w:t xml:space="preserve">При проведении мониторинга осуществляется сбор информации о стандартах, </w:t>
      </w:r>
      <w:r>
        <w:t>включенных в перечни стандартов к техническим регламентам Республики Казахстан и Таможенного Союза/Евразийского экономического союза</w:t>
      </w:r>
      <w:r w:rsidRPr="008F6980">
        <w:t>.</w:t>
      </w:r>
    </w:p>
    <w:p w:rsidR="00FE1034" w:rsidRDefault="00FE1034" w:rsidP="005F323A">
      <w:pPr>
        <w:ind w:firstLine="567"/>
        <w:jc w:val="both"/>
      </w:pPr>
    </w:p>
    <w:p w:rsidR="00FE1034" w:rsidRPr="008F6980" w:rsidRDefault="00FE1034" w:rsidP="005F323A">
      <w:pPr>
        <w:ind w:firstLine="567"/>
        <w:jc w:val="both"/>
        <w:rPr>
          <w:b/>
        </w:rPr>
      </w:pPr>
      <w:r>
        <w:rPr>
          <w:b/>
        </w:rPr>
        <w:t>7</w:t>
      </w:r>
      <w:r w:rsidRPr="008F6980">
        <w:rPr>
          <w:b/>
        </w:rPr>
        <w:t>.4 Применение стандартов в нормативных правовых и иных актах</w:t>
      </w:r>
    </w:p>
    <w:p w:rsidR="00FE1034" w:rsidRDefault="00FE1034" w:rsidP="005F323A">
      <w:pPr>
        <w:ind w:firstLine="567"/>
        <w:jc w:val="both"/>
      </w:pPr>
    </w:p>
    <w:p w:rsidR="00FE1034" w:rsidRDefault="00FE1034" w:rsidP="005F323A">
      <w:pPr>
        <w:ind w:firstLine="567"/>
        <w:jc w:val="both"/>
      </w:pPr>
      <w:r w:rsidRPr="008F6980">
        <w:t xml:space="preserve">При проведении мониторинга осуществляется сбор информации о стандартах, </w:t>
      </w:r>
      <w:r>
        <w:t>ссылки на которых приведены в нормативных правовых и иных актах Республики Казахстан</w:t>
      </w:r>
      <w:r w:rsidRPr="008F6980">
        <w:t>.</w:t>
      </w:r>
    </w:p>
    <w:p w:rsidR="00FE1034" w:rsidRDefault="00FE1034" w:rsidP="005F323A">
      <w:pPr>
        <w:ind w:firstLine="567"/>
        <w:jc w:val="both"/>
      </w:pPr>
      <w:r>
        <w:t>С</w:t>
      </w:r>
      <w:r w:rsidRPr="008F6980">
        <w:t>бор информации</w:t>
      </w:r>
      <w:r>
        <w:t xml:space="preserve"> осуществляется НОС от государственных органов, </w:t>
      </w:r>
      <w:r w:rsidRPr="00093F26">
        <w:t>ответственные за разработку нормативн</w:t>
      </w:r>
      <w:r>
        <w:t xml:space="preserve">ых </w:t>
      </w:r>
      <w:r w:rsidRPr="00093F26">
        <w:t>правовых</w:t>
      </w:r>
      <w:r>
        <w:t xml:space="preserve"> и иных </w:t>
      </w:r>
      <w:r w:rsidRPr="00093F26">
        <w:t>актов</w:t>
      </w:r>
      <w:r>
        <w:t>.</w:t>
      </w:r>
    </w:p>
    <w:p w:rsidR="00FE1034" w:rsidRDefault="00FE1034" w:rsidP="005F323A">
      <w:pPr>
        <w:ind w:firstLine="567"/>
        <w:jc w:val="both"/>
      </w:pPr>
      <w:r>
        <w:t>В адрес государственных органов направляется запрос касательно предоставления уведомления</w:t>
      </w:r>
      <w:r w:rsidRPr="00093F26">
        <w:t xml:space="preserve"> о принятии нормативных правовых актов, содержащего ссылку на стандарты согласно установленной форме [3]</w:t>
      </w:r>
      <w:r>
        <w:t>.</w:t>
      </w:r>
    </w:p>
    <w:p w:rsidR="00FE1034" w:rsidRDefault="00FE1034" w:rsidP="005F323A">
      <w:pPr>
        <w:ind w:firstLine="567"/>
        <w:jc w:val="both"/>
      </w:pPr>
      <w:r>
        <w:t xml:space="preserve">На основании полученной информации </w:t>
      </w:r>
      <w:r w:rsidRPr="00093F26">
        <w:t>НОС формирует перечень стандартов, приведенных в НПА, и актуализирует перечень по мере поступления информации от государственных органов</w:t>
      </w:r>
      <w:r>
        <w:t>.</w:t>
      </w:r>
    </w:p>
    <w:p w:rsidR="00FE1034" w:rsidRDefault="00FE1034" w:rsidP="005F323A">
      <w:pPr>
        <w:ind w:firstLine="567"/>
        <w:jc w:val="both"/>
      </w:pPr>
      <w:r w:rsidRPr="00093F26">
        <w:t>НОС уведомляет государственные органы, ответственные за разработку НПА, в следующих случаях:</w:t>
      </w:r>
    </w:p>
    <w:p w:rsidR="00FE1034" w:rsidRPr="00093F26" w:rsidRDefault="00FE1034" w:rsidP="005F323A">
      <w:pPr>
        <w:ind w:firstLine="567"/>
        <w:jc w:val="both"/>
      </w:pPr>
      <w:r w:rsidRPr="00093F26">
        <w:t>а) необходимости пересмотра ссылочного стандарта и подачи заявки</w:t>
      </w:r>
      <w:r>
        <w:t xml:space="preserve"> в н</w:t>
      </w:r>
      <w:r w:rsidRPr="00093F26">
        <w:t xml:space="preserve">ациональный план стандартизации в соответствии с </w:t>
      </w:r>
      <w:proofErr w:type="gramStart"/>
      <w:r w:rsidRPr="00093F26">
        <w:t>СТ</w:t>
      </w:r>
      <w:proofErr w:type="gramEnd"/>
      <w:r w:rsidRPr="00093F26">
        <w:t xml:space="preserve"> РК 1.7;</w:t>
      </w:r>
    </w:p>
    <w:p w:rsidR="00FE1034" w:rsidRPr="008F6980" w:rsidRDefault="00FE1034" w:rsidP="005F323A">
      <w:pPr>
        <w:ind w:firstLine="567"/>
        <w:jc w:val="both"/>
      </w:pPr>
      <w:r w:rsidRPr="00093F26">
        <w:t>б) отмены/замены ссылочного стандарта и необходимости во внесении изменений</w:t>
      </w:r>
      <w:r>
        <w:t xml:space="preserve"> в НПА.</w:t>
      </w:r>
    </w:p>
    <w:p w:rsidR="00FE1034" w:rsidRDefault="00FE1034" w:rsidP="005F323A">
      <w:pPr>
        <w:ind w:firstLine="567"/>
        <w:jc w:val="both"/>
      </w:pPr>
    </w:p>
    <w:p w:rsidR="00FE1034" w:rsidRDefault="00FE1034" w:rsidP="005F323A">
      <w:pPr>
        <w:ind w:firstLine="567"/>
        <w:jc w:val="both"/>
      </w:pPr>
      <w:r>
        <w:rPr>
          <w:b/>
        </w:rPr>
        <w:t>7</w:t>
      </w:r>
      <w:r w:rsidRPr="008F6980">
        <w:rPr>
          <w:b/>
        </w:rPr>
        <w:t>.5 Применение стандартов</w:t>
      </w:r>
      <w:r>
        <w:rPr>
          <w:b/>
        </w:rPr>
        <w:t xml:space="preserve"> </w:t>
      </w:r>
      <w:r w:rsidRPr="00FE1034">
        <w:rPr>
          <w:b/>
        </w:rPr>
        <w:t>отечественными производителями продукции и поставщиками услуг</w:t>
      </w:r>
    </w:p>
    <w:p w:rsidR="00FE1034" w:rsidRDefault="00FE1034" w:rsidP="005F323A">
      <w:pPr>
        <w:pStyle w:val="ae"/>
        <w:widowControl w:val="0"/>
        <w:tabs>
          <w:tab w:val="left" w:pos="993"/>
        </w:tabs>
        <w:ind w:left="0" w:firstLine="567"/>
        <w:jc w:val="both"/>
      </w:pPr>
      <w:r>
        <w:t>П</w:t>
      </w:r>
      <w:r w:rsidRPr="00FE1034">
        <w:t>рименени</w:t>
      </w:r>
      <w:r>
        <w:t>е</w:t>
      </w:r>
      <w:r w:rsidRPr="00FE1034">
        <w:t xml:space="preserve"> стандартов </w:t>
      </w:r>
      <w:r>
        <w:t xml:space="preserve">отечественными производителями продукции и поставщиками услуг определяется посредством </w:t>
      </w:r>
      <w:r w:rsidRPr="00FE1034">
        <w:t>анкетирования и мониторинга материалов</w:t>
      </w:r>
      <w:r>
        <w:t>,</w:t>
      </w:r>
      <w:r w:rsidRPr="00FE1034">
        <w:t xml:space="preserve"> поступающих на актуализацию</w:t>
      </w:r>
      <w:r>
        <w:t xml:space="preserve"> стандартов.</w:t>
      </w:r>
    </w:p>
    <w:p w:rsidR="00FE1034" w:rsidRDefault="00FE1034" w:rsidP="005F323A">
      <w:pPr>
        <w:ind w:firstLine="567"/>
        <w:jc w:val="both"/>
      </w:pPr>
      <w:r>
        <w:t>Анкетирование проводится НОС в течение года.</w:t>
      </w:r>
    </w:p>
    <w:p w:rsidR="00FE1034" w:rsidRPr="00AF420F" w:rsidRDefault="00FE1034" w:rsidP="005F323A">
      <w:pPr>
        <w:widowControl w:val="0"/>
        <w:tabs>
          <w:tab w:val="left" w:pos="5610"/>
        </w:tabs>
        <w:ind w:firstLine="567"/>
        <w:jc w:val="both"/>
        <w:outlineLvl w:val="0"/>
      </w:pPr>
      <w:r w:rsidRPr="00AF420F">
        <w:t xml:space="preserve">Форма анкеты для определения </w:t>
      </w:r>
      <w:r w:rsidR="005F323A" w:rsidRPr="00AF420F">
        <w:t xml:space="preserve">применения стандартов определяется </w:t>
      </w:r>
      <w:r w:rsidRPr="00AF420F">
        <w:t xml:space="preserve">НОС. </w:t>
      </w:r>
    </w:p>
    <w:p w:rsidR="00FE1034" w:rsidRPr="008F6980" w:rsidRDefault="00FE1034" w:rsidP="005F323A">
      <w:pPr>
        <w:ind w:firstLine="567"/>
        <w:jc w:val="both"/>
      </w:pPr>
      <w:r>
        <w:t>При проведении анкетирования</w:t>
      </w:r>
      <w:r w:rsidRPr="008F6980">
        <w:t xml:space="preserve"> осуществляется сбор информации о стандартах, </w:t>
      </w:r>
      <w:r>
        <w:t>применяемых производителями продукции и поставщиками услуг непосредственно при осуществлении своей деятельности</w:t>
      </w:r>
      <w:r w:rsidRPr="008F6980">
        <w:t>.</w:t>
      </w:r>
    </w:p>
    <w:p w:rsidR="005F323A" w:rsidRDefault="005F323A" w:rsidP="005F323A">
      <w:pPr>
        <w:ind w:firstLine="567"/>
        <w:jc w:val="both"/>
      </w:pPr>
      <w:r>
        <w:t>М</w:t>
      </w:r>
      <w:r w:rsidRPr="008F6980">
        <w:t xml:space="preserve">ониторинг </w:t>
      </w:r>
      <w:r w:rsidRPr="00FE1034">
        <w:t>материалов</w:t>
      </w:r>
      <w:r>
        <w:t>,</w:t>
      </w:r>
      <w:r w:rsidRPr="00FE1034">
        <w:t xml:space="preserve"> поступающих на актуализацию</w:t>
      </w:r>
      <w:r>
        <w:t xml:space="preserve"> стандартов</w:t>
      </w:r>
      <w:r w:rsidR="00AF420F">
        <w:t>,</w:t>
      </w:r>
      <w:r w:rsidRPr="008F6980">
        <w:t xml:space="preserve"> осуществляется </w:t>
      </w:r>
      <w:r>
        <w:t xml:space="preserve">НОС путем сбора и учета </w:t>
      </w:r>
      <w:r w:rsidRPr="008F6980">
        <w:t xml:space="preserve">информации </w:t>
      </w:r>
      <w:r>
        <w:t xml:space="preserve">о стандартах, поступивших от </w:t>
      </w:r>
      <w:r w:rsidR="00AF420F">
        <w:t xml:space="preserve">предприятий </w:t>
      </w:r>
      <w:r>
        <w:t xml:space="preserve">на актуализацию </w:t>
      </w:r>
      <w:r w:rsidRPr="008F6980">
        <w:t>стандарт</w:t>
      </w:r>
      <w:r>
        <w:t>ов.</w:t>
      </w:r>
    </w:p>
    <w:p w:rsidR="00FE1034" w:rsidRDefault="00FE1034" w:rsidP="005F323A">
      <w:pPr>
        <w:ind w:firstLine="567"/>
        <w:jc w:val="both"/>
      </w:pPr>
    </w:p>
    <w:p w:rsidR="00FE1034" w:rsidRPr="008F6980" w:rsidRDefault="00FE1034" w:rsidP="005F323A">
      <w:pPr>
        <w:ind w:firstLine="567"/>
        <w:jc w:val="both"/>
        <w:rPr>
          <w:b/>
        </w:rPr>
      </w:pPr>
      <w:r>
        <w:rPr>
          <w:b/>
        </w:rPr>
        <w:t>7</w:t>
      </w:r>
      <w:r w:rsidRPr="008F6980">
        <w:rPr>
          <w:b/>
        </w:rPr>
        <w:t>.6 Применение стандартов</w:t>
      </w:r>
      <w:r>
        <w:rPr>
          <w:b/>
        </w:rPr>
        <w:t>,</w:t>
      </w:r>
      <w:r w:rsidRPr="008F6980">
        <w:rPr>
          <w:b/>
        </w:rPr>
        <w:t xml:space="preserve"> выявленных при </w:t>
      </w:r>
      <w:r w:rsidR="00AF420F" w:rsidRPr="00AF420F">
        <w:rPr>
          <w:b/>
        </w:rPr>
        <w:t xml:space="preserve">распространении </w:t>
      </w:r>
      <w:r w:rsidRPr="008F6980">
        <w:rPr>
          <w:b/>
        </w:rPr>
        <w:t xml:space="preserve">стандартов на бумажном </w:t>
      </w:r>
      <w:r w:rsidR="00AF420F">
        <w:rPr>
          <w:b/>
        </w:rPr>
        <w:t xml:space="preserve">носителе </w:t>
      </w:r>
      <w:r w:rsidRPr="008F6980">
        <w:rPr>
          <w:b/>
        </w:rPr>
        <w:t xml:space="preserve">и в электронном </w:t>
      </w:r>
      <w:r w:rsidR="00D42906">
        <w:rPr>
          <w:b/>
        </w:rPr>
        <w:t>виде</w:t>
      </w:r>
      <w:r w:rsidRPr="008F6980">
        <w:rPr>
          <w:b/>
        </w:rPr>
        <w:t xml:space="preserve"> </w:t>
      </w:r>
    </w:p>
    <w:p w:rsidR="00FE1034" w:rsidRDefault="00FE1034" w:rsidP="005F323A">
      <w:pPr>
        <w:ind w:firstLine="567"/>
        <w:jc w:val="both"/>
      </w:pPr>
    </w:p>
    <w:p w:rsidR="00777E19" w:rsidRDefault="00FE1034" w:rsidP="00D42906">
      <w:pPr>
        <w:ind w:firstLine="567"/>
        <w:jc w:val="both"/>
      </w:pPr>
      <w:r w:rsidRPr="008F6980">
        <w:t xml:space="preserve">При проведении мониторинга </w:t>
      </w:r>
      <w:r w:rsidR="00AF420F">
        <w:t xml:space="preserve">НОС </w:t>
      </w:r>
      <w:r w:rsidRPr="008F6980">
        <w:t xml:space="preserve">осуществляет сбор информации о стандартах, </w:t>
      </w:r>
      <w:r w:rsidR="00AF420F">
        <w:t xml:space="preserve">предоставляемых </w:t>
      </w:r>
      <w:r>
        <w:t xml:space="preserve">на бумажном носителе </w:t>
      </w:r>
      <w:r w:rsidR="00AF420F">
        <w:t>и</w:t>
      </w:r>
      <w:r>
        <w:t xml:space="preserve"> в электронном </w:t>
      </w:r>
      <w:r w:rsidR="00D42906">
        <w:t xml:space="preserve">виде </w:t>
      </w:r>
      <w:r>
        <w:t>посредством Интернет магазина стандартов ЕГФНТД (</w:t>
      </w:r>
      <w:r w:rsidRPr="000B3BA5">
        <w:t>http://shop.ksm.kz/</w:t>
      </w:r>
      <w:r>
        <w:t>)</w:t>
      </w:r>
      <w:r w:rsidR="00AF420F" w:rsidRPr="00AF420F">
        <w:t xml:space="preserve"> </w:t>
      </w:r>
      <w:r w:rsidR="00AF420F">
        <w:t xml:space="preserve">в соответствии с </w:t>
      </w:r>
      <w:proofErr w:type="gramStart"/>
      <w:r w:rsidR="00AF420F">
        <w:t>СТ</w:t>
      </w:r>
      <w:proofErr w:type="gramEnd"/>
      <w:r w:rsidR="00AF420F">
        <w:t xml:space="preserve"> РК 1.8</w:t>
      </w:r>
      <w:r w:rsidR="00D42906">
        <w:t>.».</w:t>
      </w:r>
    </w:p>
    <w:p w:rsidR="00D42906" w:rsidRDefault="00D42906" w:rsidP="00D42906">
      <w:pPr>
        <w:ind w:firstLine="567"/>
        <w:jc w:val="both"/>
      </w:pPr>
    </w:p>
    <w:p w:rsidR="00777E19" w:rsidRDefault="00777E19" w:rsidP="00777E19">
      <w:pPr>
        <w:widowControl w:val="0"/>
        <w:tabs>
          <w:tab w:val="left" w:pos="5610"/>
        </w:tabs>
        <w:ind w:firstLine="567"/>
        <w:jc w:val="both"/>
        <w:outlineLvl w:val="0"/>
      </w:pPr>
      <w:r>
        <w:t>Раздел 8 изложить в редакции:</w:t>
      </w:r>
    </w:p>
    <w:p w:rsidR="00777E19" w:rsidRDefault="00777E19" w:rsidP="00777E19">
      <w:pPr>
        <w:widowControl w:val="0"/>
        <w:tabs>
          <w:tab w:val="left" w:pos="5610"/>
        </w:tabs>
        <w:ind w:firstLine="567"/>
        <w:jc w:val="both"/>
        <w:outlineLvl w:val="0"/>
      </w:pPr>
      <w:r>
        <w:t>«</w:t>
      </w:r>
      <w:r w:rsidRPr="00777E19">
        <w:rPr>
          <w:b/>
        </w:rPr>
        <w:t xml:space="preserve">8 </w:t>
      </w:r>
      <w:r>
        <w:rPr>
          <w:b/>
        </w:rPr>
        <w:t xml:space="preserve">Результаты </w:t>
      </w:r>
      <w:r w:rsidRPr="00777E19">
        <w:rPr>
          <w:b/>
        </w:rPr>
        <w:t>мониторинга</w:t>
      </w:r>
    </w:p>
    <w:p w:rsidR="00777E19" w:rsidRDefault="00777E19" w:rsidP="00981612">
      <w:pPr>
        <w:widowControl w:val="0"/>
        <w:tabs>
          <w:tab w:val="left" w:pos="5610"/>
        </w:tabs>
        <w:ind w:firstLine="567"/>
        <w:jc w:val="both"/>
        <w:outlineLvl w:val="0"/>
      </w:pPr>
    </w:p>
    <w:p w:rsidR="00114368" w:rsidRDefault="00777E19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>8.1</w:t>
      </w:r>
      <w:r w:rsidR="00114368">
        <w:t xml:space="preserve"> Результатами мониторинга являются расчет уровня применения стандартов и предложения-заявки в национальный план стандартизации.</w:t>
      </w:r>
    </w:p>
    <w:p w:rsidR="00114368" w:rsidRDefault="00114368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>8.2</w:t>
      </w:r>
      <w:proofErr w:type="gramStart"/>
      <w:r>
        <w:t xml:space="preserve"> Н</w:t>
      </w:r>
      <w:proofErr w:type="gramEnd"/>
      <w:r>
        <w:t>а основании полученных сведений</w:t>
      </w:r>
      <w:r w:rsidR="00DC1180">
        <w:t xml:space="preserve"> (п.4.4)</w:t>
      </w:r>
      <w:r>
        <w:t xml:space="preserve"> НОС осуществляет расчет уровня применения стандартов.</w:t>
      </w:r>
    </w:p>
    <w:p w:rsidR="00114368" w:rsidRPr="00DC1180" w:rsidRDefault="00114368" w:rsidP="00981612">
      <w:pPr>
        <w:widowControl w:val="0"/>
        <w:tabs>
          <w:tab w:val="left" w:pos="5610"/>
        </w:tabs>
        <w:ind w:firstLine="567"/>
        <w:jc w:val="both"/>
        <w:outlineLvl w:val="0"/>
      </w:pPr>
      <w:r w:rsidRPr="004831DF">
        <w:t>8.3</w:t>
      </w:r>
      <w:r>
        <w:t xml:space="preserve"> </w:t>
      </w:r>
      <w:r w:rsidRPr="00DC1180">
        <w:t xml:space="preserve">Уровня применения стандартов </w:t>
      </w:r>
      <w:r w:rsidR="00DC1180" w:rsidRPr="00DC1180">
        <w:t xml:space="preserve">за отчетный год </w:t>
      </w:r>
      <w:r w:rsidRPr="00DC1180">
        <w:t xml:space="preserve">определяется по следующей </w:t>
      </w:r>
      <w:r w:rsidRPr="00DC1180">
        <w:lastRenderedPageBreak/>
        <w:t>формуле:</w:t>
      </w:r>
    </w:p>
    <w:p w:rsidR="00777E19" w:rsidRDefault="00777E19" w:rsidP="00114368">
      <w:pPr>
        <w:widowControl w:val="0"/>
        <w:tabs>
          <w:tab w:val="left" w:pos="5610"/>
        </w:tabs>
        <w:jc w:val="both"/>
        <w:outlineLvl w:val="0"/>
      </w:pPr>
    </w:p>
    <w:p w:rsidR="0007765C" w:rsidRPr="0007765C" w:rsidRDefault="00B175C0" w:rsidP="0007765C">
      <w:pPr>
        <w:ind w:firstLine="567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×100 %</m:t>
        </m:r>
      </m:oMath>
      <w:r w:rsidR="0007765C">
        <w:t xml:space="preserve"> </w:t>
      </w:r>
      <w:r w:rsidR="0007765C">
        <w:tab/>
      </w:r>
      <w:r w:rsidR="0007765C">
        <w:tab/>
      </w:r>
      <w:r w:rsidR="0007765C">
        <w:tab/>
      </w:r>
      <w:r w:rsidR="0007765C">
        <w:tab/>
      </w:r>
      <w:r w:rsidR="0007765C">
        <w:tab/>
        <w:t>(1)</w:t>
      </w:r>
    </w:p>
    <w:p w:rsidR="0007765C" w:rsidRPr="00ED0320" w:rsidRDefault="0007765C" w:rsidP="0007765C">
      <w:pPr>
        <w:ind w:firstLine="567"/>
        <w:jc w:val="both"/>
        <w:rPr>
          <w:sz w:val="28"/>
          <w:szCs w:val="28"/>
        </w:rPr>
      </w:pPr>
    </w:p>
    <w:p w:rsidR="0007765C" w:rsidRPr="0007765C" w:rsidRDefault="0007765C" w:rsidP="0007765C">
      <w:pPr>
        <w:ind w:firstLine="567"/>
        <w:jc w:val="both"/>
        <w:rPr>
          <w:szCs w:val="28"/>
        </w:rPr>
      </w:pPr>
      <w:r w:rsidRPr="0007765C">
        <w:rPr>
          <w:szCs w:val="28"/>
        </w:rPr>
        <w:t xml:space="preserve">где, </w:t>
      </w:r>
      <w:proofErr w:type="spellStart"/>
      <w:r w:rsidRPr="0007765C">
        <w:rPr>
          <w:szCs w:val="28"/>
        </w:rPr>
        <w:t>L</w:t>
      </w:r>
      <w:r w:rsidRPr="0007765C">
        <w:rPr>
          <w:szCs w:val="28"/>
          <w:vertAlign w:val="subscript"/>
        </w:rPr>
        <w:t>i</w:t>
      </w:r>
      <w:proofErr w:type="spellEnd"/>
      <w:r w:rsidRPr="0007765C">
        <w:rPr>
          <w:szCs w:val="28"/>
        </w:rPr>
        <w:t xml:space="preserve"> – показатель целевого индикатора</w:t>
      </w:r>
      <w:proofErr w:type="gramStart"/>
      <w:r w:rsidRPr="0007765C">
        <w:rPr>
          <w:szCs w:val="28"/>
        </w:rPr>
        <w:t>, %;</w:t>
      </w:r>
      <w:proofErr w:type="gramEnd"/>
    </w:p>
    <w:p w:rsidR="0007765C" w:rsidRPr="0007765C" w:rsidRDefault="0007765C" w:rsidP="0007765C">
      <w:pPr>
        <w:ind w:firstLine="567"/>
        <w:jc w:val="both"/>
        <w:rPr>
          <w:szCs w:val="28"/>
        </w:rPr>
      </w:pPr>
      <w:r>
        <w:rPr>
          <w:szCs w:val="28"/>
        </w:rPr>
        <w:t xml:space="preserve">        </w:t>
      </w:r>
      <w:r w:rsidRPr="0007765C">
        <w:rPr>
          <w:szCs w:val="28"/>
        </w:rPr>
        <w:t>n – количество применяемых стандартов по итогам мониторинга применения национальных стандартов;</w:t>
      </w:r>
    </w:p>
    <w:p w:rsidR="0007765C" w:rsidRPr="0007765C" w:rsidRDefault="0007765C" w:rsidP="0007765C">
      <w:pPr>
        <w:ind w:firstLine="567"/>
        <w:jc w:val="both"/>
        <w:rPr>
          <w:szCs w:val="28"/>
        </w:rPr>
      </w:pPr>
      <w:r>
        <w:rPr>
          <w:szCs w:val="28"/>
        </w:rPr>
        <w:t xml:space="preserve">       </w:t>
      </w:r>
      <w:r w:rsidRPr="0007765C">
        <w:rPr>
          <w:szCs w:val="28"/>
        </w:rPr>
        <w:t>N – общее количество введенных в действие национальных стандартов.</w:t>
      </w:r>
    </w:p>
    <w:p w:rsidR="00777E19" w:rsidRDefault="00777E19" w:rsidP="00981612">
      <w:pPr>
        <w:widowControl w:val="0"/>
        <w:tabs>
          <w:tab w:val="left" w:pos="5610"/>
        </w:tabs>
        <w:ind w:firstLine="567"/>
        <w:jc w:val="both"/>
        <w:outlineLvl w:val="0"/>
      </w:pPr>
    </w:p>
    <w:p w:rsidR="00DC1180" w:rsidRPr="00DC1180" w:rsidRDefault="00DC1180" w:rsidP="00114368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DC1180">
        <w:rPr>
          <w:b/>
        </w:rPr>
        <w:t>8.4 Подготовка предложений по результатам мониторинга</w:t>
      </w:r>
    </w:p>
    <w:p w:rsidR="00DC1180" w:rsidRDefault="004831DF" w:rsidP="00DC1180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8.4.1 </w:t>
      </w:r>
      <w:r w:rsidR="00DC1180">
        <w:t xml:space="preserve">Результаты мониторинга направляются государственными органами и ТК в НОС по итогам полугодия. </w:t>
      </w:r>
    </w:p>
    <w:p w:rsidR="00DC1180" w:rsidRDefault="004831DF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8.4.2 </w:t>
      </w:r>
      <w:r w:rsidR="00DC1180">
        <w:t>Результаты мониторинга оформляются:</w:t>
      </w:r>
    </w:p>
    <w:p w:rsidR="00DC1180" w:rsidRDefault="00DC1180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>-</w:t>
      </w:r>
      <w:r w:rsidR="00114368">
        <w:t xml:space="preserve"> </w:t>
      </w:r>
      <w:r>
        <w:t xml:space="preserve">в виде предложения-заявки в национальный план стандартизации </w:t>
      </w:r>
      <w:r w:rsidR="00114368">
        <w:t>п</w:t>
      </w:r>
      <w:r>
        <w:t>ри необходимости</w:t>
      </w:r>
      <w:r w:rsidR="00114368">
        <w:t xml:space="preserve"> разработк</w:t>
      </w:r>
      <w:r>
        <w:t>и</w:t>
      </w:r>
      <w:r w:rsidR="00114368">
        <w:t xml:space="preserve"> </w:t>
      </w:r>
      <w:r>
        <w:t>или пересмотра</w:t>
      </w:r>
      <w:r w:rsidR="00114368">
        <w:t xml:space="preserve"> стандартов</w:t>
      </w:r>
      <w:r>
        <w:t xml:space="preserve"> в соответствии с </w:t>
      </w:r>
      <w:proofErr w:type="gramStart"/>
      <w:r>
        <w:t>СТ</w:t>
      </w:r>
      <w:proofErr w:type="gramEnd"/>
      <w:r>
        <w:t xml:space="preserve"> РК 1.7;</w:t>
      </w:r>
    </w:p>
    <w:p w:rsidR="00114368" w:rsidRDefault="00DC1180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>- в произвольной форме при необходимости</w:t>
      </w:r>
      <w:r w:rsidR="00114368">
        <w:t xml:space="preserve"> отмен</w:t>
      </w:r>
      <w:r>
        <w:t>ы</w:t>
      </w:r>
      <w:r w:rsidR="00114368">
        <w:t xml:space="preserve"> стандартов или внесению в стандарты изменений в соответствии с </w:t>
      </w:r>
      <w:proofErr w:type="gramStart"/>
      <w:r w:rsidR="00114368">
        <w:t>СТ</w:t>
      </w:r>
      <w:proofErr w:type="gramEnd"/>
      <w:r w:rsidR="00114368">
        <w:t xml:space="preserve"> РК 1.2.</w:t>
      </w:r>
    </w:p>
    <w:p w:rsidR="00114368" w:rsidRDefault="004831DF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>Другие заинтересованные с</w:t>
      </w:r>
      <w:r w:rsidR="00114368">
        <w:t xml:space="preserve">убъекты национальной системы стандартизации </w:t>
      </w:r>
      <w:r>
        <w:t>также могут направить предложения по результатам мониторинга.</w:t>
      </w:r>
    </w:p>
    <w:p w:rsidR="00114368" w:rsidRPr="00BD3F1E" w:rsidRDefault="00114368" w:rsidP="00114368">
      <w:pPr>
        <w:widowControl w:val="0"/>
        <w:tabs>
          <w:tab w:val="left" w:pos="5610"/>
        </w:tabs>
        <w:ind w:firstLine="567"/>
        <w:jc w:val="both"/>
        <w:outlineLvl w:val="0"/>
      </w:pPr>
      <w:r>
        <w:t>8.</w:t>
      </w:r>
      <w:r w:rsidR="004831DF">
        <w:t>4.</w:t>
      </w:r>
      <w:r>
        <w:t>3 НОС</w:t>
      </w:r>
      <w:r w:rsidRPr="00BD3F1E">
        <w:t xml:space="preserve"> по результатам анализа поступивших предложений инициирует разработку стандартов, пересмотр действующих стандартов, отмену стандартов либо внесение в них изменений.</w:t>
      </w:r>
    </w:p>
    <w:p w:rsidR="00114368" w:rsidRPr="004831DF" w:rsidRDefault="00114368" w:rsidP="00114368">
      <w:pPr>
        <w:widowControl w:val="0"/>
        <w:tabs>
          <w:tab w:val="left" w:pos="5610"/>
        </w:tabs>
        <w:ind w:firstLine="567"/>
        <w:jc w:val="both"/>
        <w:outlineLvl w:val="0"/>
      </w:pPr>
    </w:p>
    <w:p w:rsidR="00777E19" w:rsidRDefault="00777E19" w:rsidP="00777E19">
      <w:pPr>
        <w:widowControl w:val="0"/>
        <w:tabs>
          <w:tab w:val="left" w:pos="5610"/>
        </w:tabs>
        <w:ind w:firstLine="567"/>
        <w:jc w:val="both"/>
        <w:outlineLvl w:val="0"/>
      </w:pPr>
      <w:r>
        <w:t>Приложение</w:t>
      </w:r>
      <w:proofErr w:type="gramStart"/>
      <w:r>
        <w:t xml:space="preserve"> А</w:t>
      </w:r>
      <w:proofErr w:type="gramEnd"/>
      <w:r>
        <w:t xml:space="preserve"> изложить в редакции;</w:t>
      </w:r>
    </w:p>
    <w:p w:rsidR="00777E19" w:rsidRDefault="00777E19" w:rsidP="00981612">
      <w:pPr>
        <w:widowControl w:val="0"/>
        <w:tabs>
          <w:tab w:val="left" w:pos="5610"/>
        </w:tabs>
        <w:ind w:firstLine="567"/>
        <w:jc w:val="both"/>
        <w:outlineLvl w:val="0"/>
      </w:pPr>
    </w:p>
    <w:p w:rsidR="00981612" w:rsidRDefault="00981612" w:rsidP="00981612">
      <w:pPr>
        <w:widowControl w:val="0"/>
        <w:tabs>
          <w:tab w:val="left" w:pos="5610"/>
        </w:tabs>
        <w:ind w:firstLine="567"/>
        <w:jc w:val="both"/>
        <w:outlineLvl w:val="0"/>
      </w:pPr>
      <w:r>
        <w:t>Приложение</w:t>
      </w:r>
      <w:proofErr w:type="gramStart"/>
      <w:r>
        <w:t xml:space="preserve"> </w:t>
      </w:r>
      <w:r w:rsidR="00FB7DC8">
        <w:t>Б</w:t>
      </w:r>
      <w:proofErr w:type="gramEnd"/>
      <w:r w:rsidR="00FB7DC8">
        <w:t xml:space="preserve"> </w:t>
      </w:r>
      <w:r w:rsidR="00BC1CD1">
        <w:t>исключить;</w:t>
      </w:r>
    </w:p>
    <w:p w:rsidR="00244827" w:rsidRDefault="00244827" w:rsidP="00BC1CD1">
      <w:pPr>
        <w:widowControl w:val="0"/>
        <w:tabs>
          <w:tab w:val="left" w:pos="5610"/>
        </w:tabs>
        <w:ind w:firstLine="567"/>
        <w:jc w:val="both"/>
        <w:outlineLvl w:val="0"/>
      </w:pPr>
    </w:p>
    <w:p w:rsidR="00BC1CD1" w:rsidRDefault="00D42906" w:rsidP="00BC1CD1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Пункт </w:t>
      </w:r>
      <w:r w:rsidR="00777E19">
        <w:t>[2] Библиографии</w:t>
      </w:r>
      <w:r w:rsidR="00BC1CD1">
        <w:t xml:space="preserve"> </w:t>
      </w:r>
      <w:r w:rsidR="00777E19">
        <w:t>изложить в редакции</w:t>
      </w:r>
      <w:r w:rsidR="00BC1CD1">
        <w:t>:</w:t>
      </w:r>
    </w:p>
    <w:p w:rsidR="00D42906" w:rsidRDefault="00777E19" w:rsidP="00777E19">
      <w:pPr>
        <w:widowControl w:val="0"/>
        <w:tabs>
          <w:tab w:val="left" w:pos="5610"/>
        </w:tabs>
        <w:ind w:firstLine="567"/>
        <w:jc w:val="both"/>
        <w:outlineLvl w:val="0"/>
      </w:pPr>
      <w:r>
        <w:t>«[2</w:t>
      </w:r>
      <w:r w:rsidR="00BC1CD1">
        <w:t xml:space="preserve">] </w:t>
      </w:r>
      <w:r>
        <w:t xml:space="preserve">Решение Совета Евразийской экономической комиссии от 18 октября 2016 г. № 161 «О Порядке разработки и принятия </w:t>
      </w:r>
      <w:proofErr w:type="gramStart"/>
      <w:r>
        <w:t>перечней</w:t>
      </w:r>
      <w:proofErr w:type="gramEnd"/>
      <w:r>
        <w:t xml:space="preserve"> международных и региональных (межгосударственных) стандартов, а в случае их отсутствия −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</w:t>
      </w:r>
      <w:r w:rsidR="00BC1CD1">
        <w:t>»</w:t>
      </w:r>
      <w:proofErr w:type="gramStart"/>
      <w:r w:rsidR="00BC1CD1">
        <w:t>.»</w:t>
      </w:r>
      <w:proofErr w:type="gramEnd"/>
      <w:r w:rsidR="00BC1CD1">
        <w:t>.</w:t>
      </w: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  <w:sectPr w:rsidR="00D42906" w:rsidSect="00FB7DC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1418" w:bottom="1134" w:left="1418" w:header="1021" w:footer="1021" w:gutter="0"/>
          <w:pgNumType w:start="1" w:chapStyle="2"/>
          <w:cols w:space="708"/>
          <w:docGrid w:linePitch="360"/>
        </w:sectPr>
      </w:pPr>
    </w:p>
    <w:p w:rsidR="00D42906" w:rsidRPr="004B608B" w:rsidRDefault="00D42906" w:rsidP="004B608B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4B608B">
        <w:rPr>
          <w:b/>
        </w:rPr>
        <w:lastRenderedPageBreak/>
        <w:t>Прилож</w:t>
      </w:r>
      <w:bookmarkStart w:id="0" w:name="_GoBack"/>
      <w:bookmarkEnd w:id="0"/>
      <w:r w:rsidRPr="004B608B">
        <w:rPr>
          <w:b/>
        </w:rPr>
        <w:t>ение</w:t>
      </w:r>
      <w:proofErr w:type="gramStart"/>
      <w:r w:rsidRPr="004B608B">
        <w:rPr>
          <w:b/>
        </w:rPr>
        <w:t xml:space="preserve"> А</w:t>
      </w:r>
      <w:proofErr w:type="gramEnd"/>
    </w:p>
    <w:p w:rsidR="00D42906" w:rsidRPr="004B608B" w:rsidRDefault="00D42906" w:rsidP="004B608B">
      <w:pPr>
        <w:widowControl w:val="0"/>
        <w:tabs>
          <w:tab w:val="left" w:pos="5610"/>
        </w:tabs>
        <w:ind w:firstLine="567"/>
        <w:jc w:val="center"/>
        <w:outlineLvl w:val="0"/>
        <w:rPr>
          <w:i/>
        </w:rPr>
      </w:pPr>
      <w:r w:rsidRPr="004B608B">
        <w:rPr>
          <w:i/>
        </w:rPr>
        <w:t>(обязательное)</w:t>
      </w:r>
    </w:p>
    <w:p w:rsidR="00D42906" w:rsidRPr="004B608B" w:rsidRDefault="00D42906" w:rsidP="004B608B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:rsidR="00D42906" w:rsidRPr="004B608B" w:rsidRDefault="00D42906" w:rsidP="004B608B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4B608B">
        <w:rPr>
          <w:b/>
        </w:rPr>
        <w:t>Форма</w:t>
      </w:r>
      <w:r w:rsidR="004B608B">
        <w:rPr>
          <w:b/>
        </w:rPr>
        <w:t xml:space="preserve"> полученных сведений </w:t>
      </w:r>
      <w:r w:rsidR="004B608B" w:rsidRPr="004B608B">
        <w:rPr>
          <w:b/>
        </w:rPr>
        <w:t>при проведении мониторинга</w:t>
      </w: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tbl>
      <w:tblPr>
        <w:tblW w:w="15310" w:type="dxa"/>
        <w:tblInd w:w="-743" w:type="dxa"/>
        <w:tblLook w:val="04A0" w:firstRow="1" w:lastRow="0" w:firstColumn="1" w:lastColumn="0" w:noHBand="0" w:noVBand="1"/>
      </w:tblPr>
      <w:tblGrid>
        <w:gridCol w:w="1129"/>
        <w:gridCol w:w="1388"/>
        <w:gridCol w:w="1555"/>
        <w:gridCol w:w="1129"/>
        <w:gridCol w:w="1851"/>
        <w:gridCol w:w="1518"/>
        <w:gridCol w:w="1412"/>
        <w:gridCol w:w="1472"/>
        <w:gridCol w:w="1901"/>
        <w:gridCol w:w="1955"/>
      </w:tblGrid>
      <w:tr w:rsidR="004B608B" w:rsidRPr="004B608B" w:rsidTr="004B608B">
        <w:trPr>
          <w:trHeight w:val="138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4B608B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08B">
              <w:rPr>
                <w:b/>
                <w:bCs/>
                <w:color w:val="000000"/>
                <w:sz w:val="20"/>
                <w:szCs w:val="20"/>
              </w:rPr>
              <w:t>Код</w:t>
            </w:r>
          </w:p>
          <w:p w:rsidR="004B608B" w:rsidRPr="004B608B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608B">
              <w:rPr>
                <w:b/>
                <w:bCs/>
                <w:color w:val="000000"/>
                <w:sz w:val="20"/>
                <w:szCs w:val="20"/>
              </w:rPr>
              <w:t>МКС стандарта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>Обозначение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 стандарта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 стандарта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>Текущий статус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 стандарта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Информация 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по применению стандарта в </w:t>
            </w:r>
            <w:r w:rsidRPr="00D42906">
              <w:rPr>
                <w:b/>
                <w:bCs/>
                <w:color w:val="000000"/>
                <w:sz w:val="20"/>
                <w:szCs w:val="20"/>
              </w:rPr>
              <w:t>област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ях </w:t>
            </w:r>
            <w:r w:rsidRPr="00D42906">
              <w:rPr>
                <w:b/>
                <w:bCs/>
                <w:color w:val="000000"/>
                <w:sz w:val="20"/>
                <w:szCs w:val="20"/>
              </w:rPr>
              <w:t>аккредитации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 субъектов аккредитации (ОПС, ИЛ, </w:t>
            </w:r>
            <w:proofErr w:type="gramStart"/>
            <w:r w:rsidRPr="004B608B">
              <w:rPr>
                <w:b/>
                <w:bCs/>
                <w:color w:val="000000"/>
                <w:sz w:val="20"/>
                <w:szCs w:val="20"/>
              </w:rPr>
              <w:t>ПЛ</w:t>
            </w:r>
            <w:proofErr w:type="gramEnd"/>
            <w:r w:rsidRPr="004B608B">
              <w:rPr>
                <w:b/>
                <w:bCs/>
                <w:color w:val="000000"/>
                <w:sz w:val="20"/>
                <w:szCs w:val="20"/>
              </w:rPr>
              <w:t>, КЛ)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Информация 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по применению стандарта </w:t>
            </w:r>
            <w:proofErr w:type="gramStart"/>
            <w:r w:rsidRPr="004B608B">
              <w:rPr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42906">
              <w:rPr>
                <w:b/>
                <w:bCs/>
                <w:color w:val="000000"/>
                <w:sz w:val="20"/>
                <w:szCs w:val="20"/>
              </w:rPr>
              <w:t>выданных</w:t>
            </w:r>
            <w:proofErr w:type="gramEnd"/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 сертификатов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 xml:space="preserve"> соответствия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Информация 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>по применению стандарта в перечнях стандартов к техническим регламентам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Информация 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>по применению стандарта в нормативных правовых и иных актах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Информация 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>по применению стандарта отечественными производителями продукции и поставщиками услуг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08B" w:rsidRPr="004B608B" w:rsidRDefault="004B608B" w:rsidP="004B608B">
            <w:pPr>
              <w:jc w:val="center"/>
              <w:rPr>
                <w:b/>
                <w:bCs/>
                <w:sz w:val="20"/>
                <w:szCs w:val="20"/>
              </w:rPr>
            </w:pPr>
            <w:r w:rsidRPr="00D42906">
              <w:rPr>
                <w:b/>
                <w:bCs/>
                <w:color w:val="000000"/>
                <w:sz w:val="20"/>
                <w:szCs w:val="20"/>
              </w:rPr>
              <w:t xml:space="preserve">Информация </w:t>
            </w:r>
            <w:r w:rsidRPr="004B608B">
              <w:rPr>
                <w:b/>
                <w:bCs/>
                <w:color w:val="000000"/>
                <w:sz w:val="20"/>
                <w:szCs w:val="20"/>
              </w:rPr>
              <w:t>по применению стандарта</w:t>
            </w:r>
            <w:r w:rsidRPr="004B608B">
              <w:rPr>
                <w:b/>
                <w:sz w:val="20"/>
                <w:szCs w:val="20"/>
              </w:rPr>
              <w:t xml:space="preserve"> выявленных при распространении стандартов на бумажном носителе и в электронном виде через ЕГФНТД</w:t>
            </w:r>
          </w:p>
        </w:tc>
      </w:tr>
      <w:tr w:rsidR="004B608B" w:rsidRPr="004B608B" w:rsidTr="004B608B">
        <w:trPr>
          <w:trHeight w:val="10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4B608B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4B608B" w:rsidRPr="004B608B" w:rsidTr="004B608B">
        <w:trPr>
          <w:trHeight w:val="138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4B608B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08B" w:rsidRPr="00D42906" w:rsidRDefault="004B608B" w:rsidP="004B60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A97050" w:rsidRPr="005F1038" w:rsidRDefault="00A97050" w:rsidP="00777E19">
      <w:pPr>
        <w:widowControl w:val="0"/>
        <w:tabs>
          <w:tab w:val="left" w:pos="5610"/>
        </w:tabs>
        <w:ind w:firstLine="567"/>
        <w:jc w:val="both"/>
        <w:outlineLvl w:val="0"/>
        <w:rPr>
          <w:sz w:val="20"/>
        </w:rPr>
      </w:pPr>
      <w:r w:rsidRPr="005F1038">
        <w:rPr>
          <w:sz w:val="20"/>
        </w:rPr>
        <w:t xml:space="preserve">Примечание – </w:t>
      </w:r>
      <w:r w:rsidR="005F1038">
        <w:rPr>
          <w:sz w:val="20"/>
        </w:rPr>
        <w:t>При необходимости д</w:t>
      </w:r>
      <w:r w:rsidRPr="005F1038">
        <w:rPr>
          <w:sz w:val="20"/>
        </w:rPr>
        <w:t xml:space="preserve">анная форма может дополняться сведениями </w:t>
      </w:r>
      <w:r w:rsidR="005F1038" w:rsidRPr="005F1038">
        <w:rPr>
          <w:sz w:val="20"/>
        </w:rPr>
        <w:t xml:space="preserve">о закреплении стандарта за ТК по стандартизации в соответствии с объектами стандартизации, </w:t>
      </w:r>
      <w:r w:rsidRPr="005F1038">
        <w:rPr>
          <w:sz w:val="20"/>
        </w:rPr>
        <w:t>об актуальности основной нормативной базы (первоисточника) на основе которых разработаны стандарты</w:t>
      </w:r>
      <w:r w:rsidR="005F1038" w:rsidRPr="005F1038">
        <w:rPr>
          <w:sz w:val="20"/>
        </w:rPr>
        <w:t>, а также предложениях по разработке стандартов, пересмотру действующих стандартов, отмене стандартов либо внесению в них изменений.</w:t>
      </w: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D42906" w:rsidRDefault="00D42906" w:rsidP="00777E19">
      <w:pPr>
        <w:widowControl w:val="0"/>
        <w:tabs>
          <w:tab w:val="left" w:pos="5610"/>
        </w:tabs>
        <w:ind w:firstLine="567"/>
        <w:jc w:val="both"/>
        <w:outlineLvl w:val="0"/>
      </w:pPr>
    </w:p>
    <w:p w:rsidR="005F1038" w:rsidRDefault="005F1038" w:rsidP="00777E19">
      <w:pPr>
        <w:widowControl w:val="0"/>
        <w:tabs>
          <w:tab w:val="left" w:pos="5610"/>
        </w:tabs>
        <w:ind w:firstLine="567"/>
        <w:jc w:val="both"/>
        <w:outlineLvl w:val="0"/>
        <w:sectPr w:rsidR="005F1038" w:rsidSect="00693F29">
          <w:pgSz w:w="16838" w:h="11906" w:orient="landscape" w:code="9"/>
          <w:pgMar w:top="1418" w:right="1134" w:bottom="1418" w:left="1418" w:header="1021" w:footer="1021" w:gutter="0"/>
          <w:pgNumType w:chapStyle="2"/>
          <w:cols w:space="708"/>
          <w:docGrid w:linePitch="360"/>
        </w:sectPr>
      </w:pPr>
    </w:p>
    <w:p w:rsidR="00815D2A" w:rsidRDefault="00815D2A" w:rsidP="00815D2A"/>
    <w:p w:rsidR="00815D2A" w:rsidRPr="00E37D32" w:rsidRDefault="00815D2A" w:rsidP="00815D2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E37D32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0</w:t>
      </w:r>
      <w:r w:rsidRPr="00E37D32">
        <w:rPr>
          <w:rFonts w:ascii="Times New Roman" w:hAnsi="Times New Roman" w:cs="Times New Roman"/>
          <w:b/>
        </w:rPr>
        <w:t>1.1</w:t>
      </w:r>
      <w:r>
        <w:rPr>
          <w:rFonts w:ascii="Times New Roman" w:hAnsi="Times New Roman" w:cs="Times New Roman"/>
          <w:b/>
        </w:rPr>
        <w:t>2</w:t>
      </w:r>
      <w:r w:rsidRPr="00E37D32">
        <w:rPr>
          <w:rFonts w:ascii="Times New Roman" w:hAnsi="Times New Roman" w:cs="Times New Roman"/>
          <w:b/>
        </w:rPr>
        <w:t>0</w:t>
      </w:r>
    </w:p>
    <w:p w:rsidR="00815D2A" w:rsidRPr="00E37D32" w:rsidRDefault="00815D2A" w:rsidP="00815D2A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815D2A" w:rsidRDefault="00815D2A" w:rsidP="00815D2A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E37D32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мониторинг в сфере стандартизации</w:t>
      </w:r>
      <w:r w:rsidRPr="00E37D3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применение стандартов, критерии применения стандартов</w:t>
      </w:r>
    </w:p>
    <w:p w:rsidR="00815D2A" w:rsidRPr="00677D24" w:rsidRDefault="00815D2A" w:rsidP="00815D2A">
      <w:pPr>
        <w:suppressAutoHyphens/>
        <w:ind w:firstLine="567"/>
        <w:rPr>
          <w:b/>
        </w:rPr>
      </w:pPr>
    </w:p>
    <w:p w:rsidR="00815D2A" w:rsidRPr="00E37D32" w:rsidRDefault="00815D2A" w:rsidP="00815D2A">
      <w:pPr>
        <w:suppressAutoHyphens/>
        <w:ind w:firstLine="567"/>
        <w:rPr>
          <w:b/>
        </w:rPr>
      </w:pPr>
      <w:bookmarkStart w:id="1" w:name="_Hlk72931652"/>
      <w:r w:rsidRPr="00E37D32">
        <w:rPr>
          <w:b/>
        </w:rPr>
        <w:t xml:space="preserve">РАЗРАБОТЧИК: </w:t>
      </w:r>
    </w:p>
    <w:p w:rsidR="00815D2A" w:rsidRPr="00E37D32" w:rsidRDefault="00815D2A" w:rsidP="00815D2A">
      <w:pPr>
        <w:suppressAutoHyphens/>
        <w:ind w:firstLine="567"/>
        <w:rPr>
          <w:b/>
        </w:rPr>
      </w:pPr>
    </w:p>
    <w:p w:rsidR="00815D2A" w:rsidRPr="00E37D32" w:rsidRDefault="00815D2A" w:rsidP="00815D2A">
      <w:pPr>
        <w:suppressAutoHyphens/>
        <w:ind w:firstLine="567"/>
        <w:rPr>
          <w:b/>
        </w:rPr>
      </w:pPr>
      <w:r>
        <w:rPr>
          <w:b/>
        </w:rPr>
        <w:t>РГП</w:t>
      </w:r>
      <w:r w:rsidRPr="00E37D32">
        <w:rPr>
          <w:b/>
        </w:rPr>
        <w:t xml:space="preserve"> «</w:t>
      </w:r>
      <w:r>
        <w:rPr>
          <w:b/>
        </w:rPr>
        <w:t>Казахстанский институт стандартизации и метрологии</w:t>
      </w:r>
      <w:r w:rsidRPr="00E37D32">
        <w:rPr>
          <w:b/>
        </w:rPr>
        <w:t>»</w:t>
      </w:r>
    </w:p>
    <w:p w:rsidR="00815D2A" w:rsidRPr="00E37D32" w:rsidRDefault="00815D2A" w:rsidP="00815D2A">
      <w:pPr>
        <w:tabs>
          <w:tab w:val="left" w:pos="3104"/>
        </w:tabs>
        <w:suppressAutoHyphens/>
        <w:ind w:firstLine="567"/>
        <w:rPr>
          <w:b/>
        </w:rPr>
      </w:pPr>
    </w:p>
    <w:p w:rsidR="00815D2A" w:rsidRPr="00E37D32" w:rsidRDefault="00815D2A" w:rsidP="00815D2A">
      <w:pPr>
        <w:tabs>
          <w:tab w:val="left" w:pos="3104"/>
        </w:tabs>
        <w:suppressAutoHyphens/>
        <w:ind w:firstLine="567"/>
        <w:rPr>
          <w:b/>
        </w:rPr>
      </w:pPr>
    </w:p>
    <w:p w:rsidR="00815D2A" w:rsidRPr="00E37D32" w:rsidRDefault="00815D2A" w:rsidP="00815D2A">
      <w:pPr>
        <w:ind w:firstLine="567"/>
        <w:rPr>
          <w:b/>
        </w:rPr>
      </w:pPr>
      <w:r>
        <w:rPr>
          <w:b/>
        </w:rPr>
        <w:t xml:space="preserve">Заместитель </w:t>
      </w:r>
      <w:r w:rsidRPr="00E37D32">
        <w:rPr>
          <w:b/>
        </w:rPr>
        <w:t>Генеральн</w:t>
      </w:r>
      <w:r>
        <w:rPr>
          <w:b/>
        </w:rPr>
        <w:t>ого</w:t>
      </w:r>
      <w:r w:rsidRPr="00E37D32">
        <w:rPr>
          <w:b/>
        </w:rPr>
        <w:t xml:space="preserve"> директор</w:t>
      </w:r>
      <w:r>
        <w:rPr>
          <w:b/>
        </w:rPr>
        <w:t xml:space="preserve">а </w:t>
      </w:r>
      <w:r>
        <w:rPr>
          <w:b/>
        </w:rPr>
        <w:tab/>
      </w:r>
      <w:r w:rsidRPr="00E37D32"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E37D32">
        <w:rPr>
          <w:b/>
        </w:rPr>
        <w:t>Е.</w:t>
      </w:r>
      <w:r w:rsidR="001D5C5C">
        <w:rPr>
          <w:b/>
        </w:rPr>
        <w:t>М</w:t>
      </w:r>
      <w:r w:rsidRPr="00E37D32">
        <w:rPr>
          <w:b/>
        </w:rPr>
        <w:t>.</w:t>
      </w:r>
      <w:r>
        <w:rPr>
          <w:b/>
        </w:rPr>
        <w:t>Амирханова</w:t>
      </w:r>
      <w:proofErr w:type="spellEnd"/>
    </w:p>
    <w:p w:rsidR="00815D2A" w:rsidRPr="00E37D32" w:rsidRDefault="00815D2A" w:rsidP="00815D2A">
      <w:pPr>
        <w:ind w:firstLine="567"/>
        <w:rPr>
          <w:b/>
        </w:rPr>
      </w:pPr>
    </w:p>
    <w:p w:rsidR="00815D2A" w:rsidRPr="00E37D32" w:rsidRDefault="00815D2A" w:rsidP="00815D2A">
      <w:pPr>
        <w:ind w:firstLine="567"/>
        <w:rPr>
          <w:b/>
        </w:rPr>
      </w:pPr>
    </w:p>
    <w:p w:rsidR="00815D2A" w:rsidRDefault="00815D2A" w:rsidP="00815D2A">
      <w:pPr>
        <w:ind w:firstLine="567"/>
        <w:rPr>
          <w:b/>
        </w:rPr>
      </w:pPr>
      <w:r>
        <w:rPr>
          <w:b/>
        </w:rPr>
        <w:t xml:space="preserve">Заместитель Руководителя </w:t>
      </w:r>
    </w:p>
    <w:p w:rsidR="00815D2A" w:rsidRDefault="00815D2A" w:rsidP="00815D2A">
      <w:pPr>
        <w:ind w:firstLine="567"/>
        <w:rPr>
          <w:b/>
        </w:rPr>
      </w:pPr>
      <w:r>
        <w:rPr>
          <w:b/>
        </w:rPr>
        <w:t>Центра стандартизации</w:t>
      </w:r>
      <w:r w:rsidRPr="00E37D32">
        <w:rPr>
          <w:b/>
        </w:rPr>
        <w:tab/>
      </w:r>
      <w:r w:rsidRPr="00E37D32">
        <w:rPr>
          <w:b/>
        </w:rPr>
        <w:tab/>
      </w:r>
      <w:r w:rsidRPr="00E37D32">
        <w:rPr>
          <w:b/>
        </w:rPr>
        <w:tab/>
      </w:r>
      <w:r w:rsidRPr="00E37D32">
        <w:rPr>
          <w:b/>
        </w:rPr>
        <w:tab/>
      </w:r>
      <w:r w:rsidRPr="00E37D32">
        <w:rPr>
          <w:b/>
        </w:rPr>
        <w:tab/>
      </w:r>
      <w:r w:rsidRPr="00E37D32">
        <w:rPr>
          <w:b/>
        </w:rPr>
        <w:tab/>
      </w:r>
      <w:proofErr w:type="spellStart"/>
      <w:r>
        <w:rPr>
          <w:b/>
        </w:rPr>
        <w:t>А.К</w:t>
      </w:r>
      <w:r w:rsidRPr="00E37D32">
        <w:rPr>
          <w:b/>
        </w:rPr>
        <w:t>.</w:t>
      </w:r>
      <w:bookmarkEnd w:id="1"/>
      <w:r>
        <w:rPr>
          <w:b/>
        </w:rPr>
        <w:t>Амиржанова</w:t>
      </w:r>
      <w:proofErr w:type="spellEnd"/>
    </w:p>
    <w:p w:rsidR="00815D2A" w:rsidRDefault="00815D2A" w:rsidP="00815D2A">
      <w:pPr>
        <w:ind w:firstLine="567"/>
        <w:rPr>
          <w:b/>
        </w:rPr>
      </w:pPr>
    </w:p>
    <w:p w:rsidR="00815D2A" w:rsidRDefault="00815D2A" w:rsidP="00815D2A">
      <w:pPr>
        <w:ind w:firstLine="567"/>
        <w:rPr>
          <w:b/>
        </w:rPr>
      </w:pPr>
    </w:p>
    <w:p w:rsidR="00815D2A" w:rsidRPr="00815D2A" w:rsidRDefault="00815D2A" w:rsidP="00815D2A">
      <w:pPr>
        <w:ind w:firstLine="567"/>
        <w:rPr>
          <w:b/>
        </w:rPr>
      </w:pPr>
      <w:r w:rsidRPr="00C171AE">
        <w:rPr>
          <w:b/>
        </w:rPr>
        <w:t>Специалист</w:t>
      </w:r>
      <w:r>
        <w:t xml:space="preserve"> </w:t>
      </w:r>
      <w:r>
        <w:rPr>
          <w:b/>
        </w:rPr>
        <w:t xml:space="preserve">Центра стандартизации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А.И.Сергазин</w:t>
      </w:r>
      <w:r w:rsidR="00EB74AF">
        <w:rPr>
          <w:b/>
        </w:rPr>
        <w:t>а</w:t>
      </w:r>
      <w:proofErr w:type="spellEnd"/>
    </w:p>
    <w:sectPr w:rsidR="00815D2A" w:rsidRPr="00815D2A" w:rsidSect="00FA2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5C0" w:rsidRDefault="00B175C0">
      <w:r>
        <w:separator/>
      </w:r>
    </w:p>
  </w:endnote>
  <w:endnote w:type="continuationSeparator" w:id="0">
    <w:p w:rsidR="00B175C0" w:rsidRDefault="00B1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83" w:rsidRDefault="005F2831" w:rsidP="00FA2D05">
    <w:pPr>
      <w:pStyle w:val="a6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B7DC8">
      <w:rPr>
        <w:rStyle w:val="a5"/>
        <w:noProof/>
      </w:rPr>
      <w:t>4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83" w:rsidRDefault="005F2831" w:rsidP="00FA2D05">
    <w:pPr>
      <w:pStyle w:val="a6"/>
    </w:pPr>
    <w:r>
      <w:fldChar w:fldCharType="begin"/>
    </w:r>
    <w:r>
      <w:instrText>PAGE   \* MERGEFORMAT</w:instrText>
    </w:r>
    <w:r>
      <w:fldChar w:fldCharType="separate"/>
    </w:r>
    <w:r w:rsidR="00FB7DC8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C8" w:rsidRPr="0001160A" w:rsidRDefault="00FB7DC8" w:rsidP="0001160A">
    <w:pPr>
      <w:pStyle w:val="a6"/>
    </w:pPr>
    <w:r>
      <w:fldChar w:fldCharType="begin"/>
    </w:r>
    <w:r>
      <w:instrText>PAGE   \* MERGEFORMAT</w:instrText>
    </w:r>
    <w:r>
      <w:fldChar w:fldCharType="separate"/>
    </w:r>
    <w:r w:rsidR="00693F29"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C8" w:rsidRPr="00A067CC" w:rsidRDefault="00FB7DC8" w:rsidP="00B554ED">
    <w:pPr>
      <w:pStyle w:val="a6"/>
      <w:shd w:val="clear" w:color="auto" w:fill="FFFFFF"/>
      <w:jc w:val="right"/>
    </w:pPr>
    <w:r>
      <w:fldChar w:fldCharType="begin"/>
    </w:r>
    <w:r>
      <w:instrText>PAGE   \* MERGEFORMAT</w:instrText>
    </w:r>
    <w:r>
      <w:fldChar w:fldCharType="separate"/>
    </w:r>
    <w:r w:rsidR="00693F29">
      <w:rPr>
        <w:noProof/>
      </w:rPr>
      <w:t>1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C8" w:rsidRDefault="00FB7DC8" w:rsidP="00C607AF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5C0" w:rsidRDefault="00B175C0">
      <w:r>
        <w:separator/>
      </w:r>
    </w:p>
  </w:footnote>
  <w:footnote w:type="continuationSeparator" w:id="0">
    <w:p w:rsidR="00B175C0" w:rsidRDefault="00B17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D05" w:rsidRPr="008A4301" w:rsidRDefault="00FA2D05" w:rsidP="00FA2D05">
    <w:pPr>
      <w:pStyle w:val="a3"/>
      <w:jc w:val="right"/>
      <w:rPr>
        <w:b/>
      </w:rPr>
    </w:pPr>
    <w:r>
      <w:rPr>
        <w:b/>
        <w:lang w:val="ru-RU"/>
      </w:rPr>
      <w:t xml:space="preserve">Изменение №1 </w:t>
    </w:r>
    <w:proofErr w:type="gramStart"/>
    <w:r w:rsidRPr="008A4301">
      <w:rPr>
        <w:b/>
      </w:rPr>
      <w:t>С</w:t>
    </w:r>
    <w:r>
      <w:rPr>
        <w:b/>
      </w:rPr>
      <w:t>Т</w:t>
    </w:r>
    <w:proofErr w:type="gramEnd"/>
    <w:r>
      <w:rPr>
        <w:b/>
      </w:rPr>
      <w:t xml:space="preserve"> РК </w:t>
    </w:r>
    <w:r>
      <w:rPr>
        <w:b/>
        <w:lang w:val="ru-RU"/>
      </w:rPr>
      <w:t>1.7-2020</w:t>
    </w:r>
  </w:p>
  <w:p w:rsidR="00D53383" w:rsidRPr="00FA2D05" w:rsidRDefault="00FA2D05" w:rsidP="00FA2D05">
    <w:pPr>
      <w:pStyle w:val="a3"/>
      <w:jc w:val="right"/>
      <w:rPr>
        <w:lang w:val="ru-RU"/>
      </w:rPr>
    </w:pPr>
    <w:r w:rsidRPr="008A4301">
      <w:rPr>
        <w:i/>
      </w:rPr>
      <w:t xml:space="preserve">(проект, редакция </w:t>
    </w:r>
    <w:r>
      <w:rPr>
        <w:i/>
        <w:lang w:val="ru-RU"/>
      </w:rPr>
      <w:t>1</w:t>
    </w:r>
    <w:r w:rsidRPr="008A4301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83" w:rsidRPr="008A4301" w:rsidRDefault="005F2831" w:rsidP="00FA2D05">
    <w:pPr>
      <w:pStyle w:val="a3"/>
      <w:rPr>
        <w:b/>
      </w:rPr>
    </w:pPr>
    <w:r>
      <w:rPr>
        <w:b/>
        <w:lang w:val="ru-RU"/>
      </w:rPr>
      <w:t xml:space="preserve">Изменение №1 </w:t>
    </w:r>
    <w:proofErr w:type="gramStart"/>
    <w:r w:rsidRPr="008A4301">
      <w:rPr>
        <w:b/>
      </w:rPr>
      <w:t>С</w:t>
    </w:r>
    <w:r>
      <w:rPr>
        <w:b/>
      </w:rPr>
      <w:t>Т</w:t>
    </w:r>
    <w:proofErr w:type="gramEnd"/>
    <w:r>
      <w:rPr>
        <w:b/>
      </w:rPr>
      <w:t xml:space="preserve"> РК </w:t>
    </w:r>
    <w:r>
      <w:rPr>
        <w:b/>
        <w:lang w:val="ru-RU"/>
      </w:rPr>
      <w:t>1.7-2020</w:t>
    </w:r>
  </w:p>
  <w:p w:rsidR="00D53383" w:rsidRPr="003E2D7C" w:rsidRDefault="005F2831" w:rsidP="00FA2D05">
    <w:pPr>
      <w:pStyle w:val="a3"/>
      <w:rPr>
        <w:lang w:val="ru-RU"/>
      </w:rPr>
    </w:pPr>
    <w:r w:rsidRPr="008A4301">
      <w:rPr>
        <w:i/>
      </w:rPr>
      <w:t xml:space="preserve">(проект, редакция </w:t>
    </w:r>
    <w:r>
      <w:rPr>
        <w:i/>
        <w:lang w:val="ru-RU"/>
      </w:rPr>
      <w:t>1</w:t>
    </w:r>
    <w:r w:rsidRPr="008A4301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33D" w:rsidRPr="00B1433D" w:rsidRDefault="005F2831" w:rsidP="00B1433D">
    <w:pPr>
      <w:pStyle w:val="a3"/>
      <w:jc w:val="right"/>
      <w:rPr>
        <w:i/>
        <w:lang w:val="ru-RU"/>
      </w:rPr>
    </w:pPr>
    <w:r w:rsidRPr="00B1433D">
      <w:rPr>
        <w:i/>
        <w:lang w:val="ru-RU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8B" w:rsidRPr="008C3A27" w:rsidRDefault="004B608B" w:rsidP="004B608B">
    <w:pPr>
      <w:pStyle w:val="a3"/>
      <w:rPr>
        <w:b/>
        <w:lang w:val="ru-RU"/>
      </w:rPr>
    </w:pPr>
    <w:r w:rsidRPr="00981612">
      <w:rPr>
        <w:b/>
      </w:rPr>
      <w:t xml:space="preserve">Изменение №1 </w:t>
    </w:r>
    <w:r>
      <w:rPr>
        <w:b/>
        <w:lang w:val="ru-RU"/>
      </w:rPr>
      <w:t xml:space="preserve">в </w:t>
    </w:r>
    <w:r w:rsidRPr="00981612">
      <w:rPr>
        <w:b/>
      </w:rPr>
      <w:t>СТ РК 1.</w:t>
    </w:r>
    <w:r>
      <w:rPr>
        <w:b/>
        <w:lang w:val="ru-RU"/>
      </w:rPr>
      <w:t>62</w:t>
    </w:r>
    <w:r>
      <w:rPr>
        <w:b/>
      </w:rPr>
      <w:t>-20</w:t>
    </w:r>
    <w:r>
      <w:rPr>
        <w:b/>
        <w:lang w:val="ru-RU"/>
      </w:rPr>
      <w:t>19</w:t>
    </w:r>
  </w:p>
  <w:p w:rsidR="00FB7DC8" w:rsidRPr="004B608B" w:rsidRDefault="004B608B" w:rsidP="004B608B">
    <w:pPr>
      <w:pStyle w:val="a3"/>
      <w:rPr>
        <w:i/>
        <w:lang w:val="ru-RU"/>
      </w:rPr>
    </w:pPr>
    <w:r>
      <w:rPr>
        <w:i/>
        <w:lang w:val="ru-RU"/>
      </w:rPr>
      <w:t>(</w:t>
    </w:r>
    <w:r w:rsidRPr="004B608B">
      <w:rPr>
        <w:i/>
        <w:lang w:val="ru-RU"/>
      </w:rPr>
      <w:t>проект</w:t>
    </w:r>
    <w:r>
      <w:rPr>
        <w:i/>
        <w:lang w:val="ru-RU"/>
      </w:rPr>
      <w:t>, 1-редакция)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91" w:rsidRPr="008C3A27" w:rsidRDefault="003B0F91" w:rsidP="006E48CA">
    <w:pPr>
      <w:pStyle w:val="a3"/>
      <w:jc w:val="right"/>
      <w:rPr>
        <w:b/>
        <w:lang w:val="ru-RU"/>
      </w:rPr>
    </w:pPr>
    <w:r w:rsidRPr="00981612">
      <w:rPr>
        <w:b/>
      </w:rPr>
      <w:t xml:space="preserve">Изменение №1 </w:t>
    </w:r>
    <w:r w:rsidR="004B608B">
      <w:rPr>
        <w:b/>
        <w:lang w:val="ru-RU"/>
      </w:rPr>
      <w:t xml:space="preserve">в </w:t>
    </w:r>
    <w:r w:rsidRPr="00981612">
      <w:rPr>
        <w:b/>
      </w:rPr>
      <w:t>СТ РК 1.</w:t>
    </w:r>
    <w:r w:rsidR="008C3A27">
      <w:rPr>
        <w:b/>
        <w:lang w:val="ru-RU"/>
      </w:rPr>
      <w:t>62</w:t>
    </w:r>
    <w:r w:rsidR="008C3A27">
      <w:rPr>
        <w:b/>
      </w:rPr>
      <w:t>-20</w:t>
    </w:r>
    <w:r w:rsidR="008C3A27">
      <w:rPr>
        <w:b/>
        <w:lang w:val="ru-RU"/>
      </w:rPr>
      <w:t>19</w:t>
    </w:r>
  </w:p>
  <w:p w:rsidR="00FB7DC8" w:rsidRPr="004B608B" w:rsidRDefault="004B608B" w:rsidP="006E48CA">
    <w:pPr>
      <w:pStyle w:val="a3"/>
      <w:jc w:val="right"/>
      <w:rPr>
        <w:i/>
        <w:lang w:val="ru-RU"/>
      </w:rPr>
    </w:pPr>
    <w:r>
      <w:rPr>
        <w:i/>
        <w:lang w:val="ru-RU"/>
      </w:rPr>
      <w:t>(</w:t>
    </w:r>
    <w:r w:rsidR="00FB7DC8" w:rsidRPr="004B608B">
      <w:rPr>
        <w:i/>
        <w:lang w:val="ru-RU"/>
      </w:rPr>
      <w:t>проект</w:t>
    </w:r>
    <w:r>
      <w:rPr>
        <w:i/>
        <w:lang w:val="ru-RU"/>
      </w:rPr>
      <w:t>, 1-редакция)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C8" w:rsidRDefault="00FB7DC8" w:rsidP="00C607A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5E59"/>
    <w:multiLevelType w:val="hybridMultilevel"/>
    <w:tmpl w:val="7A9E60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1F5"/>
    <w:rsid w:val="0007765C"/>
    <w:rsid w:val="000C55F5"/>
    <w:rsid w:val="00114368"/>
    <w:rsid w:val="001C26F6"/>
    <w:rsid w:val="001D5C5C"/>
    <w:rsid w:val="001F46B4"/>
    <w:rsid w:val="00244827"/>
    <w:rsid w:val="00293BF1"/>
    <w:rsid w:val="002C0E45"/>
    <w:rsid w:val="00347921"/>
    <w:rsid w:val="003861F5"/>
    <w:rsid w:val="0039093B"/>
    <w:rsid w:val="003B0F91"/>
    <w:rsid w:val="003B7DA9"/>
    <w:rsid w:val="00431584"/>
    <w:rsid w:val="004831DF"/>
    <w:rsid w:val="004B608B"/>
    <w:rsid w:val="004E5A97"/>
    <w:rsid w:val="005418B4"/>
    <w:rsid w:val="00586175"/>
    <w:rsid w:val="005A7E55"/>
    <w:rsid w:val="005F1038"/>
    <w:rsid w:val="005F2831"/>
    <w:rsid w:val="005F323A"/>
    <w:rsid w:val="00693F29"/>
    <w:rsid w:val="006A51D2"/>
    <w:rsid w:val="006D2057"/>
    <w:rsid w:val="00777E19"/>
    <w:rsid w:val="00780BEC"/>
    <w:rsid w:val="007D62C5"/>
    <w:rsid w:val="00815D2A"/>
    <w:rsid w:val="008C3A27"/>
    <w:rsid w:val="008C7248"/>
    <w:rsid w:val="008E6AF6"/>
    <w:rsid w:val="009069A0"/>
    <w:rsid w:val="00981612"/>
    <w:rsid w:val="009840B5"/>
    <w:rsid w:val="00A97050"/>
    <w:rsid w:val="00AC0649"/>
    <w:rsid w:val="00AD1026"/>
    <w:rsid w:val="00AF420F"/>
    <w:rsid w:val="00B175C0"/>
    <w:rsid w:val="00B30673"/>
    <w:rsid w:val="00B37716"/>
    <w:rsid w:val="00BC1CD1"/>
    <w:rsid w:val="00BD3F1E"/>
    <w:rsid w:val="00C16976"/>
    <w:rsid w:val="00C41F27"/>
    <w:rsid w:val="00CA4F1B"/>
    <w:rsid w:val="00D316A5"/>
    <w:rsid w:val="00D34B9D"/>
    <w:rsid w:val="00D42906"/>
    <w:rsid w:val="00DC1180"/>
    <w:rsid w:val="00DC7591"/>
    <w:rsid w:val="00DD48A6"/>
    <w:rsid w:val="00E51C7E"/>
    <w:rsid w:val="00EB74AF"/>
    <w:rsid w:val="00F07A5A"/>
    <w:rsid w:val="00F67793"/>
    <w:rsid w:val="00F71A32"/>
    <w:rsid w:val="00FA2D05"/>
    <w:rsid w:val="00FB7DC8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B9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34B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D34B9D"/>
  </w:style>
  <w:style w:type="paragraph" w:styleId="a6">
    <w:name w:val="footer"/>
    <w:basedOn w:val="a"/>
    <w:link w:val="a7"/>
    <w:uiPriority w:val="99"/>
    <w:rsid w:val="00D34B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4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34B9D"/>
    <w:pPr>
      <w:widowControl w:val="0"/>
      <w:ind w:firstLine="720"/>
      <w:jc w:val="center"/>
      <w:outlineLvl w:val="0"/>
    </w:pPr>
    <w:rPr>
      <w:b/>
    </w:rPr>
  </w:style>
  <w:style w:type="character" w:customStyle="1" w:styleId="a9">
    <w:name w:val="Название Знак"/>
    <w:basedOn w:val="a0"/>
    <w:link w:val="a8"/>
    <w:rsid w:val="00D34B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b"/>
    <w:rsid w:val="00D34B9D"/>
    <w:pPr>
      <w:spacing w:after="120"/>
    </w:pPr>
  </w:style>
  <w:style w:type="character" w:customStyle="1" w:styleId="ab">
    <w:name w:val="Основной текст Знак"/>
    <w:basedOn w:val="a0"/>
    <w:link w:val="aa"/>
    <w:rsid w:val="00D34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776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765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431584"/>
    <w:pPr>
      <w:ind w:left="720"/>
      <w:contextualSpacing/>
    </w:pPr>
  </w:style>
  <w:style w:type="character" w:styleId="af">
    <w:name w:val="Hyperlink"/>
    <w:basedOn w:val="a0"/>
    <w:uiPriority w:val="99"/>
    <w:rsid w:val="00815D2A"/>
    <w:rPr>
      <w:color w:val="0000FF"/>
      <w:u w:val="single"/>
    </w:rPr>
  </w:style>
  <w:style w:type="paragraph" w:customStyle="1" w:styleId="Style41">
    <w:name w:val="Style41"/>
    <w:basedOn w:val="a"/>
    <w:uiPriority w:val="99"/>
    <w:rsid w:val="00815D2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B9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34B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D34B9D"/>
  </w:style>
  <w:style w:type="paragraph" w:styleId="a6">
    <w:name w:val="footer"/>
    <w:basedOn w:val="a"/>
    <w:link w:val="a7"/>
    <w:uiPriority w:val="99"/>
    <w:rsid w:val="00D34B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4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34B9D"/>
    <w:pPr>
      <w:widowControl w:val="0"/>
      <w:ind w:firstLine="720"/>
      <w:jc w:val="center"/>
      <w:outlineLvl w:val="0"/>
    </w:pPr>
    <w:rPr>
      <w:b/>
    </w:rPr>
  </w:style>
  <w:style w:type="character" w:customStyle="1" w:styleId="a9">
    <w:name w:val="Название Знак"/>
    <w:basedOn w:val="a0"/>
    <w:link w:val="a8"/>
    <w:rsid w:val="00D34B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a">
    <w:name w:val="Body Text"/>
    <w:basedOn w:val="a"/>
    <w:link w:val="ab"/>
    <w:rsid w:val="00D34B9D"/>
    <w:pPr>
      <w:spacing w:after="120"/>
    </w:pPr>
  </w:style>
  <w:style w:type="character" w:customStyle="1" w:styleId="ab">
    <w:name w:val="Основной текст Знак"/>
    <w:basedOn w:val="a0"/>
    <w:link w:val="aa"/>
    <w:rsid w:val="00D34B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7765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765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431584"/>
    <w:pPr>
      <w:ind w:left="720"/>
      <w:contextualSpacing/>
    </w:pPr>
  </w:style>
  <w:style w:type="character" w:styleId="af">
    <w:name w:val="Hyperlink"/>
    <w:basedOn w:val="a0"/>
    <w:uiPriority w:val="99"/>
    <w:rsid w:val="00815D2A"/>
    <w:rPr>
      <w:color w:val="0000FF"/>
      <w:u w:val="single"/>
    </w:rPr>
  </w:style>
  <w:style w:type="paragraph" w:customStyle="1" w:styleId="Style41">
    <w:name w:val="Style41"/>
    <w:basedOn w:val="a"/>
    <w:uiPriority w:val="99"/>
    <w:rsid w:val="00815D2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6F87-57F8-418F-BE5E-BE7EA9AB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8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Анель Койлыбай</dc:creator>
  <cp:keywords/>
  <dc:description/>
  <cp:lastModifiedBy>Ainash Sergazina</cp:lastModifiedBy>
  <cp:revision>31</cp:revision>
  <dcterms:created xsi:type="dcterms:W3CDTF">2021-05-21T11:57:00Z</dcterms:created>
  <dcterms:modified xsi:type="dcterms:W3CDTF">2023-04-20T12:31:00Z</dcterms:modified>
</cp:coreProperties>
</file>